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BA2EE" w14:textId="77777777" w:rsidR="00E32579" w:rsidRPr="00FC6C2C" w:rsidRDefault="00FC6C2C" w:rsidP="005C7C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C2C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14:paraId="76E5A3C9" w14:textId="024C2D6D" w:rsidR="00106195" w:rsidRDefault="00B57A68" w:rsidP="005C7C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оценке регулирующего воздействия проекта постановления</w:t>
      </w:r>
      <w:r w:rsidR="00FC6C2C" w:rsidRPr="00FC6C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7A68">
        <w:rPr>
          <w:rFonts w:ascii="Times New Roman" w:hAnsi="Times New Roman" w:cs="Times New Roman"/>
          <w:b/>
          <w:sz w:val="28"/>
          <w:szCs w:val="28"/>
        </w:rPr>
        <w:t>администрации Чернянского района «Об 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7A68">
        <w:rPr>
          <w:rFonts w:ascii="Times New Roman" w:hAnsi="Times New Roman" w:cs="Times New Roman"/>
          <w:b/>
          <w:sz w:val="28"/>
          <w:szCs w:val="28"/>
        </w:rPr>
        <w:t>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</w:t>
      </w:r>
    </w:p>
    <w:p w14:paraId="7E6C7923" w14:textId="77777777" w:rsidR="00B57A68" w:rsidRDefault="00B57A68" w:rsidP="005C7C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93D58" w14:textId="77777777" w:rsidR="00106195" w:rsidRPr="001359B1" w:rsidRDefault="00106195" w:rsidP="005C7CB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9B1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14:paraId="5D434563" w14:textId="77777777" w:rsidR="00D55BC6" w:rsidRPr="001359B1" w:rsidRDefault="00D55BC6" w:rsidP="005C7C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C9E0CC" w14:textId="7356EEF6" w:rsidR="003A0BE6" w:rsidRDefault="00D55BC6" w:rsidP="003A0BE6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0BE6">
        <w:rPr>
          <w:rFonts w:ascii="Times New Roman" w:hAnsi="Times New Roman" w:cs="Times New Roman"/>
          <w:sz w:val="24"/>
          <w:szCs w:val="24"/>
        </w:rPr>
        <w:t xml:space="preserve">Орган-разработчик: </w:t>
      </w:r>
      <w:r w:rsidR="003F50B8">
        <w:rPr>
          <w:rFonts w:ascii="Times New Roman" w:hAnsi="Times New Roman" w:cs="Times New Roman"/>
          <w:sz w:val="24"/>
          <w:szCs w:val="24"/>
        </w:rPr>
        <w:t>управление имущественных и земельных отношений</w:t>
      </w:r>
      <w:r w:rsidR="003A0BE6" w:rsidRPr="003A0BE6">
        <w:rPr>
          <w:rFonts w:ascii="Times New Roman" w:hAnsi="Times New Roman" w:cs="Times New Roman"/>
          <w:sz w:val="24"/>
          <w:szCs w:val="24"/>
        </w:rPr>
        <w:t xml:space="preserve"> администрации Чернянского района </w:t>
      </w:r>
    </w:p>
    <w:p w14:paraId="6EB9A400" w14:textId="3E15A69E" w:rsidR="00D55BC6" w:rsidRPr="002C3211" w:rsidRDefault="00D55BC6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3211">
        <w:rPr>
          <w:rFonts w:ascii="Times New Roman" w:hAnsi="Times New Roman" w:cs="Times New Roman"/>
          <w:sz w:val="24"/>
          <w:szCs w:val="24"/>
        </w:rPr>
        <w:t xml:space="preserve">Вид и наименование муниципального нормативного правового акта: </w:t>
      </w:r>
      <w:bookmarkStart w:id="0" w:name="_Hlk61428219"/>
      <w:r w:rsidR="002C3211">
        <w:rPr>
          <w:rFonts w:ascii="Times New Roman" w:hAnsi="Times New Roman" w:cs="Times New Roman"/>
          <w:sz w:val="24"/>
          <w:szCs w:val="24"/>
        </w:rPr>
        <w:t>проект постановлени</w:t>
      </w:r>
      <w:r w:rsidR="006F1CC1">
        <w:rPr>
          <w:rFonts w:ascii="Times New Roman" w:hAnsi="Times New Roman" w:cs="Times New Roman"/>
          <w:sz w:val="24"/>
          <w:szCs w:val="24"/>
        </w:rPr>
        <w:t>я</w:t>
      </w:r>
      <w:r w:rsidR="002C321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63080027"/>
      <w:r w:rsidR="002C3211" w:rsidRPr="002C3211">
        <w:rPr>
          <w:rFonts w:ascii="Times New Roman" w:hAnsi="Times New Roman" w:cs="Times New Roman"/>
          <w:sz w:val="24"/>
          <w:szCs w:val="24"/>
        </w:rPr>
        <w:t xml:space="preserve">администрации Чернянского района «Об утверждении административного регламента </w:t>
      </w:r>
      <w:bookmarkStart w:id="2" w:name="_Hlk61425787"/>
      <w:bookmarkStart w:id="3" w:name="_Hlk61426524"/>
      <w:r w:rsidR="002C3211" w:rsidRPr="002C3211">
        <w:rPr>
          <w:rFonts w:ascii="Times New Roman" w:hAnsi="Times New Roman" w:cs="Times New Roman"/>
          <w:sz w:val="24"/>
          <w:szCs w:val="24"/>
        </w:rPr>
        <w:t>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bookmarkEnd w:id="2"/>
      <w:r w:rsidR="002C3211" w:rsidRPr="002C3211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2C3211" w:rsidRPr="002C3211">
        <w:rPr>
          <w:rFonts w:ascii="Times New Roman" w:hAnsi="Times New Roman" w:cs="Times New Roman"/>
          <w:sz w:val="24"/>
          <w:szCs w:val="24"/>
        </w:rPr>
        <w:t>на территории муниципального района «Чернянский район» Белгородской области»</w:t>
      </w:r>
      <w:bookmarkEnd w:id="0"/>
      <w:bookmarkEnd w:id="1"/>
      <w:r w:rsidR="002C3211" w:rsidRPr="002C3211">
        <w:rPr>
          <w:rFonts w:ascii="Times New Roman" w:hAnsi="Times New Roman" w:cs="Times New Roman"/>
          <w:sz w:val="24"/>
          <w:szCs w:val="24"/>
        </w:rPr>
        <w:t xml:space="preserve">. </w:t>
      </w:r>
      <w:r w:rsidR="0071023C" w:rsidRPr="002C3211">
        <w:rPr>
          <w:rFonts w:ascii="Times New Roman" w:hAnsi="Times New Roman" w:cs="Times New Roman"/>
          <w:sz w:val="24"/>
          <w:szCs w:val="24"/>
        </w:rPr>
        <w:t>Дата</w:t>
      </w:r>
      <w:r w:rsidRPr="002C3211">
        <w:rPr>
          <w:rFonts w:ascii="Times New Roman" w:hAnsi="Times New Roman" w:cs="Times New Roman"/>
          <w:sz w:val="24"/>
          <w:szCs w:val="24"/>
        </w:rPr>
        <w:t xml:space="preserve"> вступления в силу муниципального нормативного правового акта: </w:t>
      </w:r>
      <w:r w:rsidR="006F1CC1">
        <w:rPr>
          <w:rFonts w:ascii="Times New Roman" w:hAnsi="Times New Roman" w:cs="Times New Roman"/>
          <w:sz w:val="24"/>
          <w:szCs w:val="24"/>
        </w:rPr>
        <w:t>февраль</w:t>
      </w:r>
      <w:r w:rsidR="003F50B8" w:rsidRPr="002C3211">
        <w:rPr>
          <w:rFonts w:ascii="Times New Roman" w:hAnsi="Times New Roman" w:cs="Times New Roman"/>
          <w:sz w:val="24"/>
          <w:szCs w:val="24"/>
        </w:rPr>
        <w:t xml:space="preserve"> 20</w:t>
      </w:r>
      <w:r w:rsidR="002C3211">
        <w:rPr>
          <w:rFonts w:ascii="Times New Roman" w:hAnsi="Times New Roman" w:cs="Times New Roman"/>
          <w:sz w:val="24"/>
          <w:szCs w:val="24"/>
        </w:rPr>
        <w:t>21</w:t>
      </w:r>
      <w:r w:rsidR="003F50B8" w:rsidRPr="002C321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2D59626" w14:textId="7B77BA4D" w:rsidR="000E2814" w:rsidRPr="003F50B8" w:rsidRDefault="000E2814" w:rsidP="003F50B8">
      <w:pPr>
        <w:pStyle w:val="a3"/>
        <w:numPr>
          <w:ilvl w:val="1"/>
          <w:numId w:val="1"/>
        </w:numPr>
        <w:ind w:left="0" w:hanging="709"/>
        <w:rPr>
          <w:rFonts w:ascii="Times New Roman" w:hAnsi="Times New Roman" w:cs="Times New Roman"/>
          <w:sz w:val="24"/>
          <w:szCs w:val="24"/>
        </w:rPr>
      </w:pPr>
      <w:r w:rsidRPr="003F50B8">
        <w:rPr>
          <w:rFonts w:ascii="Times New Roman" w:hAnsi="Times New Roman" w:cs="Times New Roman"/>
          <w:sz w:val="24"/>
          <w:szCs w:val="24"/>
        </w:rPr>
        <w:t>Краткое описание проблемы, на решение которой направлено предполагаемое правовое регулирование</w:t>
      </w:r>
      <w:r w:rsidR="003F50B8" w:rsidRPr="003F50B8">
        <w:rPr>
          <w:rFonts w:ascii="Times New Roman" w:hAnsi="Times New Roman" w:cs="Times New Roman"/>
          <w:sz w:val="24"/>
          <w:szCs w:val="24"/>
        </w:rPr>
        <w:t>:</w:t>
      </w:r>
      <w:bookmarkStart w:id="4" w:name="_Hlk61427129"/>
      <w:r w:rsidR="006F1CC1">
        <w:rPr>
          <w:rFonts w:ascii="Times New Roman" w:hAnsi="Times New Roman" w:cs="Times New Roman"/>
          <w:sz w:val="24"/>
          <w:szCs w:val="24"/>
        </w:rPr>
        <w:t xml:space="preserve"> </w:t>
      </w:r>
      <w:r w:rsidR="003F50B8" w:rsidRPr="003F50B8">
        <w:rPr>
          <w:rFonts w:ascii="Times New Roman" w:hAnsi="Times New Roman" w:cs="Times New Roman"/>
          <w:sz w:val="24"/>
          <w:szCs w:val="24"/>
        </w:rPr>
        <w:t>П</w:t>
      </w:r>
      <w:r w:rsidR="002C3211">
        <w:rPr>
          <w:rFonts w:ascii="Times New Roman" w:hAnsi="Times New Roman" w:cs="Times New Roman"/>
          <w:sz w:val="24"/>
          <w:szCs w:val="24"/>
        </w:rPr>
        <w:t>риведение отдельных пунктов административного регламента в соответствие с требованиями законодательства</w:t>
      </w:r>
      <w:bookmarkEnd w:id="4"/>
    </w:p>
    <w:p w14:paraId="36EE1D47" w14:textId="2F57650B" w:rsidR="004E5E9E" w:rsidRPr="001359B1" w:rsidRDefault="004E5E9E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Краткое описание целей предполагаемого правового регулирования:</w:t>
      </w:r>
      <w:r w:rsidR="003F50B8" w:rsidRPr="003F50B8">
        <w:t xml:space="preserve"> </w:t>
      </w:r>
      <w:r w:rsidR="003F50B8" w:rsidRPr="003F50B8">
        <w:rPr>
          <w:rFonts w:ascii="Times New Roman" w:hAnsi="Times New Roman" w:cs="Times New Roman"/>
          <w:sz w:val="24"/>
          <w:szCs w:val="24"/>
        </w:rPr>
        <w:t xml:space="preserve">повышение качества </w:t>
      </w:r>
      <w:r w:rsidR="00F94078" w:rsidRPr="00F94078">
        <w:rPr>
          <w:rFonts w:ascii="Times New Roman" w:hAnsi="Times New Roman" w:cs="Times New Roman"/>
          <w:sz w:val="24"/>
          <w:szCs w:val="24"/>
        </w:rPr>
        <w:t>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="00F94078">
        <w:rPr>
          <w:rFonts w:ascii="Times New Roman" w:hAnsi="Times New Roman" w:cs="Times New Roman"/>
          <w:sz w:val="24"/>
          <w:szCs w:val="24"/>
        </w:rPr>
        <w:t>, а также установить порядок взаимодействия с физическими и юридическими лицами, органами государственной власти, государственными учреждениями</w:t>
      </w:r>
    </w:p>
    <w:p w14:paraId="67E5EEBA" w14:textId="77777777" w:rsidR="001E561A" w:rsidRPr="001359B1" w:rsidRDefault="001E561A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Срок, в течение которого принимались предложения, в связи с размещением уведомления об обсуждении концепции правового регулирования:</w:t>
      </w:r>
    </w:p>
    <w:p w14:paraId="7B044FC6" w14:textId="0A9F31D2" w:rsidR="001E561A" w:rsidRPr="001359B1" w:rsidRDefault="001E561A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3F50B8">
        <w:rPr>
          <w:rFonts w:ascii="Times New Roman" w:hAnsi="Times New Roman" w:cs="Times New Roman"/>
          <w:sz w:val="24"/>
          <w:szCs w:val="24"/>
        </w:rPr>
        <w:t>2</w:t>
      </w:r>
      <w:r w:rsidR="00A22B27">
        <w:rPr>
          <w:rFonts w:ascii="Times New Roman" w:hAnsi="Times New Roman" w:cs="Times New Roman"/>
          <w:sz w:val="24"/>
          <w:szCs w:val="24"/>
        </w:rPr>
        <w:t>9</w:t>
      </w:r>
      <w:r w:rsidR="003F50B8">
        <w:rPr>
          <w:rFonts w:ascii="Times New Roman" w:hAnsi="Times New Roman" w:cs="Times New Roman"/>
          <w:sz w:val="24"/>
          <w:szCs w:val="24"/>
        </w:rPr>
        <w:t xml:space="preserve"> </w:t>
      </w:r>
      <w:r w:rsidR="00A22B27">
        <w:rPr>
          <w:rFonts w:ascii="Times New Roman" w:hAnsi="Times New Roman" w:cs="Times New Roman"/>
          <w:sz w:val="24"/>
          <w:szCs w:val="24"/>
        </w:rPr>
        <w:t>декабря</w:t>
      </w:r>
      <w:r w:rsidR="003F50B8">
        <w:rPr>
          <w:rFonts w:ascii="Times New Roman" w:hAnsi="Times New Roman" w:cs="Times New Roman"/>
          <w:sz w:val="24"/>
          <w:szCs w:val="24"/>
        </w:rPr>
        <w:t xml:space="preserve"> 2020</w:t>
      </w:r>
      <w:r w:rsidR="00607E08">
        <w:rPr>
          <w:rFonts w:ascii="Times New Roman" w:hAnsi="Times New Roman" w:cs="Times New Roman"/>
          <w:sz w:val="24"/>
          <w:szCs w:val="24"/>
        </w:rPr>
        <w:t xml:space="preserve"> г.; окончание: </w:t>
      </w:r>
      <w:r w:rsidR="003F50B8">
        <w:rPr>
          <w:rFonts w:ascii="Times New Roman" w:hAnsi="Times New Roman" w:cs="Times New Roman"/>
          <w:sz w:val="24"/>
          <w:szCs w:val="24"/>
        </w:rPr>
        <w:t xml:space="preserve">29 </w:t>
      </w:r>
      <w:r w:rsidR="00A22B27">
        <w:rPr>
          <w:rFonts w:ascii="Times New Roman" w:hAnsi="Times New Roman" w:cs="Times New Roman"/>
          <w:sz w:val="24"/>
          <w:szCs w:val="24"/>
        </w:rPr>
        <w:t>января</w:t>
      </w:r>
      <w:r w:rsidR="003F50B8">
        <w:rPr>
          <w:rFonts w:ascii="Times New Roman" w:hAnsi="Times New Roman" w:cs="Times New Roman"/>
          <w:sz w:val="24"/>
          <w:szCs w:val="24"/>
        </w:rPr>
        <w:t xml:space="preserve"> 202</w:t>
      </w:r>
      <w:r w:rsidR="00A22B27">
        <w:rPr>
          <w:rFonts w:ascii="Times New Roman" w:hAnsi="Times New Roman" w:cs="Times New Roman"/>
          <w:sz w:val="24"/>
          <w:szCs w:val="24"/>
        </w:rPr>
        <w:t>1</w:t>
      </w:r>
      <w:r w:rsidR="003F50B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F7568F2" w14:textId="77777777" w:rsidR="00CC1DBD" w:rsidRPr="001359B1" w:rsidRDefault="00CC1DBD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Количество замечаний и предложений, полученных в связи с размещением уведомления об обсуждении кон</w:t>
      </w:r>
      <w:r w:rsidR="00607E08">
        <w:rPr>
          <w:rFonts w:ascii="Times New Roman" w:hAnsi="Times New Roman" w:cs="Times New Roman"/>
          <w:sz w:val="24"/>
          <w:szCs w:val="24"/>
        </w:rPr>
        <w:t xml:space="preserve">цепции </w:t>
      </w:r>
      <w:r w:rsidRPr="001359B1">
        <w:rPr>
          <w:rFonts w:ascii="Times New Roman" w:hAnsi="Times New Roman" w:cs="Times New Roman"/>
          <w:sz w:val="24"/>
          <w:szCs w:val="24"/>
        </w:rPr>
        <w:t>правового регулирования:</w:t>
      </w:r>
    </w:p>
    <w:p w14:paraId="0647FC3C" w14:textId="77777777" w:rsidR="00CC1DBD" w:rsidRPr="001359B1" w:rsidRDefault="00CC1DBD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2, из них учтено:</w:t>
      </w:r>
    </w:p>
    <w:p w14:paraId="12A44811" w14:textId="77777777" w:rsidR="00CC1DBD" w:rsidRPr="001359B1" w:rsidRDefault="00CC1DBD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полностью: 2,</w:t>
      </w:r>
    </w:p>
    <w:p w14:paraId="436D657B" w14:textId="77777777" w:rsidR="00CC1DBD" w:rsidRPr="001359B1" w:rsidRDefault="00CC1DBD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учтено частично: 0</w:t>
      </w:r>
    </w:p>
    <w:p w14:paraId="56DAE717" w14:textId="77777777" w:rsidR="00CC1DBD" w:rsidRPr="001359B1" w:rsidRDefault="00CC1DBD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 xml:space="preserve">Полный электронный адрес размещения сводки предложений, поступивших по результатам публичных консультаций, в связи с размещением уведомления об обсуждении концепции правового регулирования: </w:t>
      </w:r>
      <w:hyperlink r:id="rId6" w:history="1">
        <w:r w:rsidRPr="001359B1">
          <w:rPr>
            <w:rStyle w:val="a4"/>
            <w:rFonts w:ascii="Times New Roman" w:hAnsi="Times New Roman" w:cs="Times New Roman"/>
            <w:sz w:val="24"/>
            <w:szCs w:val="24"/>
          </w:rPr>
          <w:t>http://www.admchern.ru/ORV</w:t>
        </w:r>
      </w:hyperlink>
    </w:p>
    <w:p w14:paraId="26E03B2B" w14:textId="77777777" w:rsidR="00CC1DBD" w:rsidRPr="001359B1" w:rsidRDefault="00CC1DBD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Контактная информация исполнителя в органе-разработчике:</w:t>
      </w:r>
    </w:p>
    <w:p w14:paraId="034AA3FC" w14:textId="08086D42" w:rsidR="00CC1DBD" w:rsidRPr="001359B1" w:rsidRDefault="00106195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 xml:space="preserve">- Ф.И.О.: </w:t>
      </w:r>
      <w:r w:rsidR="00A22B27">
        <w:rPr>
          <w:rFonts w:ascii="Times New Roman" w:hAnsi="Times New Roman" w:cs="Times New Roman"/>
          <w:sz w:val="24"/>
          <w:szCs w:val="24"/>
        </w:rPr>
        <w:t>Федоров Валентин Викторович</w:t>
      </w:r>
    </w:p>
    <w:p w14:paraId="6181B956" w14:textId="57993209" w:rsidR="00106195" w:rsidRPr="001359B1" w:rsidRDefault="00A22B27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экономического управления</w:t>
      </w:r>
    </w:p>
    <w:p w14:paraId="48AFFA53" w14:textId="52FCA636" w:rsidR="00F04D57" w:rsidRPr="001359B1" w:rsidRDefault="00F04D57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 xml:space="preserve">Телефон </w:t>
      </w:r>
      <w:r w:rsidR="00106195" w:rsidRPr="001359B1">
        <w:rPr>
          <w:rFonts w:ascii="Times New Roman" w:hAnsi="Times New Roman" w:cs="Times New Roman"/>
          <w:sz w:val="24"/>
          <w:szCs w:val="24"/>
        </w:rPr>
        <w:t>8</w:t>
      </w:r>
      <w:r w:rsidR="005C68F6" w:rsidRPr="001359B1">
        <w:rPr>
          <w:rFonts w:ascii="Times New Roman" w:hAnsi="Times New Roman" w:cs="Times New Roman"/>
          <w:sz w:val="24"/>
          <w:szCs w:val="24"/>
        </w:rPr>
        <w:t xml:space="preserve"> </w:t>
      </w:r>
      <w:r w:rsidR="00106195" w:rsidRPr="001359B1">
        <w:rPr>
          <w:rFonts w:ascii="Times New Roman" w:hAnsi="Times New Roman" w:cs="Times New Roman"/>
          <w:sz w:val="24"/>
          <w:szCs w:val="24"/>
        </w:rPr>
        <w:t>(47232)</w:t>
      </w:r>
      <w:r w:rsidR="00836B25" w:rsidRPr="001359B1">
        <w:rPr>
          <w:rFonts w:ascii="Times New Roman" w:hAnsi="Times New Roman" w:cs="Times New Roman"/>
          <w:sz w:val="24"/>
          <w:szCs w:val="24"/>
        </w:rPr>
        <w:t xml:space="preserve"> </w:t>
      </w:r>
      <w:r w:rsidR="00106195" w:rsidRPr="001359B1">
        <w:rPr>
          <w:rFonts w:ascii="Times New Roman" w:hAnsi="Times New Roman" w:cs="Times New Roman"/>
          <w:sz w:val="24"/>
          <w:szCs w:val="24"/>
        </w:rPr>
        <w:t>5-5</w:t>
      </w:r>
      <w:r w:rsidR="00A22B27">
        <w:rPr>
          <w:rFonts w:ascii="Times New Roman" w:hAnsi="Times New Roman" w:cs="Times New Roman"/>
          <w:sz w:val="24"/>
          <w:szCs w:val="24"/>
        </w:rPr>
        <w:t>2</w:t>
      </w:r>
      <w:r w:rsidR="003F50B8">
        <w:rPr>
          <w:rFonts w:ascii="Times New Roman" w:hAnsi="Times New Roman" w:cs="Times New Roman"/>
          <w:sz w:val="24"/>
          <w:szCs w:val="24"/>
        </w:rPr>
        <w:t>-</w:t>
      </w:r>
      <w:r w:rsidR="00A22B27">
        <w:rPr>
          <w:rFonts w:ascii="Times New Roman" w:hAnsi="Times New Roman" w:cs="Times New Roman"/>
          <w:sz w:val="24"/>
          <w:szCs w:val="24"/>
        </w:rPr>
        <w:t>45</w:t>
      </w:r>
      <w:r w:rsidRPr="001359B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2232A14" w14:textId="4D664B1A" w:rsidR="00106195" w:rsidRPr="001359B1" w:rsidRDefault="00F04D57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A22B27">
        <w:rPr>
          <w:rFonts w:ascii="Times New Roman" w:hAnsi="Times New Roman" w:cs="Times New Roman"/>
          <w:sz w:val="24"/>
          <w:szCs w:val="24"/>
          <w:lang w:val="en-US"/>
        </w:rPr>
        <w:t>fedoroff</w:t>
      </w:r>
      <w:proofErr w:type="spellEnd"/>
      <w:r w:rsidR="00A22B27" w:rsidRPr="00A22B27">
        <w:rPr>
          <w:rFonts w:ascii="Times New Roman" w:hAnsi="Times New Roman" w:cs="Times New Roman"/>
          <w:sz w:val="24"/>
          <w:szCs w:val="24"/>
        </w:rPr>
        <w:t>-88</w:t>
      </w:r>
      <w:r w:rsidR="003F50B8" w:rsidRPr="003F50B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3F50B8" w:rsidRPr="003F50B8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3F50B8" w:rsidRPr="003F50B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F50B8" w:rsidRPr="003F50B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3A1218A2" w14:textId="77777777" w:rsidR="00CC1DBD" w:rsidRPr="001359B1" w:rsidRDefault="00CC1DBD" w:rsidP="005C7CB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347D0BF" w14:textId="77777777" w:rsidR="00106195" w:rsidRPr="001359B1" w:rsidRDefault="00106195" w:rsidP="005C7CB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9B1">
        <w:rPr>
          <w:rFonts w:ascii="Times New Roman" w:hAnsi="Times New Roman" w:cs="Times New Roman"/>
          <w:b/>
          <w:sz w:val="24"/>
          <w:szCs w:val="24"/>
        </w:rPr>
        <w:t>Описание проблемы, на решение которой направлено</w:t>
      </w:r>
    </w:p>
    <w:p w14:paraId="55201DAE" w14:textId="77777777" w:rsidR="00106195" w:rsidRPr="001359B1" w:rsidRDefault="00106195" w:rsidP="005C7CB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9B1">
        <w:rPr>
          <w:rFonts w:ascii="Times New Roman" w:hAnsi="Times New Roman" w:cs="Times New Roman"/>
          <w:b/>
          <w:sz w:val="24"/>
          <w:szCs w:val="24"/>
        </w:rPr>
        <w:t>предлагаемое правовое регулирование</w:t>
      </w:r>
    </w:p>
    <w:p w14:paraId="4C1F8470" w14:textId="77777777" w:rsidR="00106195" w:rsidRPr="001359B1" w:rsidRDefault="00106195" w:rsidP="005C7CB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97812" w14:textId="7B0F5387" w:rsidR="00B57A68" w:rsidRPr="00B57A68" w:rsidRDefault="00106195" w:rsidP="00B57A68">
      <w:pPr>
        <w:pStyle w:val="a3"/>
        <w:keepNext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35B">
        <w:rPr>
          <w:rFonts w:ascii="Times New Roman" w:hAnsi="Times New Roman" w:cs="Times New Roman"/>
          <w:sz w:val="24"/>
          <w:szCs w:val="24"/>
        </w:rPr>
        <w:t xml:space="preserve">Формулировка проблемы: </w:t>
      </w:r>
      <w:r w:rsidR="00A22B27" w:rsidRPr="00A22B27">
        <w:rPr>
          <w:rFonts w:ascii="Times New Roman" w:hAnsi="Times New Roman" w:cs="Times New Roman"/>
          <w:sz w:val="24"/>
          <w:szCs w:val="24"/>
        </w:rPr>
        <w:t>Приведение отдельных пунктов административного регламента в соответствие с требованиями законодательства</w:t>
      </w:r>
    </w:p>
    <w:p w14:paraId="35FC62F8" w14:textId="2AEAFD34" w:rsidR="005C68F6" w:rsidRPr="001359B1" w:rsidRDefault="005C68F6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Социальные группы, заинтересованные в устранении проблемы, их количественная оценка:</w:t>
      </w:r>
      <w:r w:rsidR="00A22B27" w:rsidRPr="00A22B27">
        <w:rPr>
          <w:rFonts w:ascii="Times New Roman" w:hAnsi="Times New Roman" w:cs="Times New Roman"/>
          <w:sz w:val="24"/>
          <w:szCs w:val="24"/>
        </w:rPr>
        <w:t xml:space="preserve"> юридически</w:t>
      </w:r>
      <w:r w:rsidR="00A22B27">
        <w:rPr>
          <w:rFonts w:ascii="Times New Roman" w:hAnsi="Times New Roman" w:cs="Times New Roman"/>
          <w:sz w:val="24"/>
          <w:szCs w:val="24"/>
        </w:rPr>
        <w:t>е</w:t>
      </w:r>
      <w:r w:rsidR="00A22B27" w:rsidRPr="00A22B27">
        <w:rPr>
          <w:rFonts w:ascii="Times New Roman" w:hAnsi="Times New Roman" w:cs="Times New Roman"/>
          <w:sz w:val="24"/>
          <w:szCs w:val="24"/>
        </w:rPr>
        <w:t xml:space="preserve"> лица, индивидуальны</w:t>
      </w:r>
      <w:r w:rsidR="00A22B27">
        <w:rPr>
          <w:rFonts w:ascii="Times New Roman" w:hAnsi="Times New Roman" w:cs="Times New Roman"/>
          <w:sz w:val="24"/>
          <w:szCs w:val="24"/>
        </w:rPr>
        <w:t>е</w:t>
      </w:r>
      <w:r w:rsidR="00A22B27" w:rsidRPr="00A22B27">
        <w:rPr>
          <w:rFonts w:ascii="Times New Roman" w:hAnsi="Times New Roman" w:cs="Times New Roman"/>
          <w:sz w:val="24"/>
          <w:szCs w:val="24"/>
        </w:rPr>
        <w:t xml:space="preserve"> предприниматели, физически</w:t>
      </w:r>
      <w:r w:rsidR="00A22B27">
        <w:rPr>
          <w:rFonts w:ascii="Times New Roman" w:hAnsi="Times New Roman" w:cs="Times New Roman"/>
          <w:sz w:val="24"/>
          <w:szCs w:val="24"/>
        </w:rPr>
        <w:t>е</w:t>
      </w:r>
      <w:r w:rsidR="00A22B27" w:rsidRPr="00A22B27">
        <w:rPr>
          <w:rFonts w:ascii="Times New Roman" w:hAnsi="Times New Roman" w:cs="Times New Roman"/>
          <w:sz w:val="24"/>
          <w:szCs w:val="24"/>
        </w:rPr>
        <w:t xml:space="preserve"> лица, </w:t>
      </w:r>
      <w:r w:rsidR="00A22B27" w:rsidRPr="00A22B27">
        <w:rPr>
          <w:rFonts w:ascii="Times New Roman" w:hAnsi="Times New Roman" w:cs="Times New Roman"/>
          <w:sz w:val="24"/>
          <w:szCs w:val="24"/>
        </w:rPr>
        <w:lastRenderedPageBreak/>
        <w:t>являющи</w:t>
      </w:r>
      <w:r w:rsidR="00A22B27">
        <w:rPr>
          <w:rFonts w:ascii="Times New Roman" w:hAnsi="Times New Roman" w:cs="Times New Roman"/>
          <w:sz w:val="24"/>
          <w:szCs w:val="24"/>
        </w:rPr>
        <w:t>е</w:t>
      </w:r>
      <w:r w:rsidR="00A22B27" w:rsidRPr="00A22B27">
        <w:rPr>
          <w:rFonts w:ascii="Times New Roman" w:hAnsi="Times New Roman" w:cs="Times New Roman"/>
          <w:sz w:val="24"/>
          <w:szCs w:val="24"/>
        </w:rPr>
        <w:t>ся гражданами России, иностранными гражданами, лицами без гражданства, являющимися пользователями недр</w:t>
      </w:r>
    </w:p>
    <w:p w14:paraId="2E6D8D60" w14:textId="1D0160C5" w:rsidR="005C68F6" w:rsidRPr="001359B1" w:rsidRDefault="005C68F6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47EB">
        <w:rPr>
          <w:rFonts w:ascii="Times New Roman" w:hAnsi="Times New Roman" w:cs="Times New Roman"/>
          <w:sz w:val="24"/>
          <w:szCs w:val="24"/>
        </w:rPr>
        <w:t>Индивидуальн</w:t>
      </w:r>
      <w:r w:rsidR="00350D8E" w:rsidRPr="007047EB">
        <w:rPr>
          <w:rFonts w:ascii="Times New Roman" w:hAnsi="Times New Roman" w:cs="Times New Roman"/>
          <w:sz w:val="24"/>
          <w:szCs w:val="24"/>
        </w:rPr>
        <w:t>ы</w:t>
      </w:r>
      <w:r w:rsidR="00017C09" w:rsidRPr="007047EB">
        <w:rPr>
          <w:rFonts w:ascii="Times New Roman" w:hAnsi="Times New Roman" w:cs="Times New Roman"/>
          <w:sz w:val="24"/>
          <w:szCs w:val="24"/>
        </w:rPr>
        <w:t>е предприниматели, организации</w:t>
      </w:r>
      <w:r w:rsidR="00781B80" w:rsidRPr="007047EB">
        <w:rPr>
          <w:rFonts w:ascii="Times New Roman" w:hAnsi="Times New Roman" w:cs="Times New Roman"/>
          <w:sz w:val="24"/>
          <w:szCs w:val="24"/>
        </w:rPr>
        <w:t xml:space="preserve"> - </w:t>
      </w:r>
      <w:r w:rsidR="005F6DA6">
        <w:rPr>
          <w:rFonts w:ascii="Times New Roman" w:hAnsi="Times New Roman" w:cs="Times New Roman"/>
          <w:sz w:val="24"/>
          <w:szCs w:val="24"/>
        </w:rPr>
        <w:t>971</w:t>
      </w:r>
      <w:r w:rsidR="00350D8E" w:rsidRPr="007047EB">
        <w:rPr>
          <w:rFonts w:ascii="Times New Roman" w:hAnsi="Times New Roman" w:cs="Times New Roman"/>
          <w:sz w:val="24"/>
          <w:szCs w:val="24"/>
        </w:rPr>
        <w:t>;</w:t>
      </w:r>
      <w:r w:rsidRPr="007047EB">
        <w:rPr>
          <w:rFonts w:ascii="Times New Roman" w:hAnsi="Times New Roman" w:cs="Times New Roman"/>
          <w:sz w:val="24"/>
          <w:szCs w:val="24"/>
        </w:rPr>
        <w:t xml:space="preserve"> администрация Чернянского района</w:t>
      </w:r>
      <w:r w:rsidR="00350D8E" w:rsidRPr="007047EB">
        <w:rPr>
          <w:rFonts w:ascii="Times New Roman" w:hAnsi="Times New Roman" w:cs="Times New Roman"/>
          <w:sz w:val="24"/>
          <w:szCs w:val="24"/>
        </w:rPr>
        <w:t>, администрации городского и сельских поселений - 16</w:t>
      </w:r>
      <w:r w:rsidR="00350D8E" w:rsidRPr="001359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D56814" w14:textId="77777777" w:rsidR="00350D8E" w:rsidRPr="001359B1" w:rsidRDefault="005C68F6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Характеристика негативных эффектов, возникающих в связи с наличием проблемы, их количественная характеристика:</w:t>
      </w:r>
    </w:p>
    <w:p w14:paraId="050696B2" w14:textId="58EA1751" w:rsidR="00350D8E" w:rsidRPr="00FF035B" w:rsidRDefault="00902165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02165">
        <w:rPr>
          <w:rFonts w:ascii="Times New Roman" w:hAnsi="Times New Roman" w:cs="Times New Roman"/>
          <w:sz w:val="24"/>
          <w:szCs w:val="24"/>
        </w:rPr>
        <w:t>роведение мероприятий, направленных на профилактику нарушений обязательных требований</w:t>
      </w:r>
    </w:p>
    <w:p w14:paraId="68CFCC74" w14:textId="249F1889" w:rsidR="00017C09" w:rsidRDefault="005C68F6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7C09">
        <w:rPr>
          <w:rFonts w:ascii="Times New Roman" w:hAnsi="Times New Roman" w:cs="Times New Roman"/>
          <w:sz w:val="24"/>
          <w:szCs w:val="24"/>
        </w:rPr>
        <w:t>Причины возникновения</w:t>
      </w:r>
      <w:r w:rsidR="003F7DB8" w:rsidRPr="00017C09">
        <w:rPr>
          <w:rFonts w:ascii="Times New Roman" w:hAnsi="Times New Roman" w:cs="Times New Roman"/>
          <w:sz w:val="24"/>
          <w:szCs w:val="24"/>
        </w:rPr>
        <w:t xml:space="preserve"> проблемы и факторы, поддерживающие ее существование:</w:t>
      </w:r>
      <w:r w:rsidR="00F04D57" w:rsidRPr="00017C09">
        <w:rPr>
          <w:rFonts w:ascii="Times New Roman" w:hAnsi="Times New Roman" w:cs="Times New Roman"/>
          <w:sz w:val="24"/>
          <w:szCs w:val="24"/>
        </w:rPr>
        <w:t xml:space="preserve"> отсутствие </w:t>
      </w:r>
      <w:r w:rsidR="00FF035B">
        <w:rPr>
          <w:rFonts w:ascii="Times New Roman" w:hAnsi="Times New Roman" w:cs="Times New Roman"/>
          <w:sz w:val="24"/>
          <w:szCs w:val="24"/>
        </w:rPr>
        <w:t>регламента (порядка) предоставления услуги</w:t>
      </w:r>
      <w:r w:rsidR="00017C09" w:rsidRPr="00017C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E37B46" w14:textId="278D6FA5" w:rsidR="003F7DB8" w:rsidRPr="00017C09" w:rsidRDefault="003F7DB8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7C09">
        <w:rPr>
          <w:rFonts w:ascii="Times New Roman" w:hAnsi="Times New Roman" w:cs="Times New Roman"/>
          <w:sz w:val="24"/>
          <w:szCs w:val="24"/>
        </w:rPr>
        <w:t>Иная информация о проблеме:</w:t>
      </w:r>
      <w:r w:rsidR="005C7CB5" w:rsidRPr="00017C09">
        <w:rPr>
          <w:rFonts w:ascii="Times New Roman" w:hAnsi="Times New Roman" w:cs="Times New Roman"/>
          <w:sz w:val="24"/>
          <w:szCs w:val="24"/>
        </w:rPr>
        <w:t xml:space="preserve"> отсутствует</w:t>
      </w:r>
    </w:p>
    <w:p w14:paraId="5FFCECF1" w14:textId="77777777" w:rsidR="009A4475" w:rsidRPr="001359B1" w:rsidRDefault="009A4475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51AC274" w14:textId="77777777" w:rsidR="003F7DB8" w:rsidRPr="001359B1" w:rsidRDefault="003F7DB8" w:rsidP="005C7CB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9B1">
        <w:rPr>
          <w:rFonts w:ascii="Times New Roman" w:hAnsi="Times New Roman" w:cs="Times New Roman"/>
          <w:b/>
          <w:sz w:val="24"/>
          <w:szCs w:val="24"/>
        </w:rPr>
        <w:t>Определение целей предлагаемого правового регулирования и индикаторов для оценки их достижения</w:t>
      </w:r>
    </w:p>
    <w:p w14:paraId="6EA29B01" w14:textId="77777777" w:rsidR="00F04D57" w:rsidRPr="001359B1" w:rsidRDefault="00F04D57" w:rsidP="005C7C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15E69" w14:textId="77777777" w:rsidR="009A4475" w:rsidRPr="001359B1" w:rsidRDefault="009A4475" w:rsidP="005C7CB5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59B1">
        <w:rPr>
          <w:rFonts w:ascii="Times New Roman" w:hAnsi="Times New Roman" w:cs="Times New Roman"/>
          <w:sz w:val="24"/>
          <w:szCs w:val="24"/>
        </w:rPr>
        <w:t>Действующая нормативная правовая база, из которой вытекает необходимость разработки предполагаемого правового регулирования, необходимость постановки указанных целей:</w:t>
      </w:r>
    </w:p>
    <w:p w14:paraId="3C1CD853" w14:textId="160450B7" w:rsidR="00836B25" w:rsidRDefault="00902165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61430549"/>
      <w:r w:rsidRPr="00902165">
        <w:rPr>
          <w:rFonts w:ascii="Times New Roman" w:hAnsi="Times New Roman" w:cs="Times New Roman"/>
          <w:sz w:val="24"/>
          <w:szCs w:val="24"/>
        </w:rPr>
        <w:t>проект постановлени</w:t>
      </w:r>
      <w:r w:rsidR="006F1CC1">
        <w:rPr>
          <w:rFonts w:ascii="Times New Roman" w:hAnsi="Times New Roman" w:cs="Times New Roman"/>
          <w:sz w:val="24"/>
          <w:szCs w:val="24"/>
        </w:rPr>
        <w:t>я</w:t>
      </w:r>
      <w:r w:rsidRPr="00902165">
        <w:rPr>
          <w:rFonts w:ascii="Times New Roman" w:hAnsi="Times New Roman" w:cs="Times New Roman"/>
          <w:sz w:val="24"/>
          <w:szCs w:val="24"/>
        </w:rPr>
        <w:t xml:space="preserve"> 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</w:t>
      </w:r>
    </w:p>
    <w:p w14:paraId="3E993AE5" w14:textId="77777777" w:rsidR="00B57A68" w:rsidRDefault="00B57A68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977"/>
        <w:gridCol w:w="3261"/>
        <w:gridCol w:w="3827"/>
      </w:tblGrid>
      <w:tr w:rsidR="009A4475" w:rsidRPr="00823999" w14:paraId="60A01110" w14:textId="77777777" w:rsidTr="005C7CB5">
        <w:tc>
          <w:tcPr>
            <w:tcW w:w="2977" w:type="dxa"/>
          </w:tcPr>
          <w:bookmarkEnd w:id="5"/>
          <w:p w14:paraId="39A3B481" w14:textId="77777777" w:rsidR="009A4475" w:rsidRPr="00823999" w:rsidRDefault="009A4475" w:rsidP="005C7CB5">
            <w:pPr>
              <w:pStyle w:val="a3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Описание целей предлагаемого правого регулирования</w:t>
            </w:r>
          </w:p>
        </w:tc>
        <w:tc>
          <w:tcPr>
            <w:tcW w:w="3261" w:type="dxa"/>
          </w:tcPr>
          <w:p w14:paraId="58509639" w14:textId="77777777" w:rsidR="009A4475" w:rsidRPr="00823999" w:rsidRDefault="009A4475" w:rsidP="005C7CB5">
            <w:pPr>
              <w:pStyle w:val="a3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Сроки достижения предлагаемого правого регулирования</w:t>
            </w:r>
          </w:p>
        </w:tc>
        <w:tc>
          <w:tcPr>
            <w:tcW w:w="3827" w:type="dxa"/>
          </w:tcPr>
          <w:p w14:paraId="269FEEFC" w14:textId="77777777" w:rsidR="009A4475" w:rsidRPr="00823999" w:rsidRDefault="009A4475" w:rsidP="005C7CB5">
            <w:pPr>
              <w:pStyle w:val="a3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9A4475" w:rsidRPr="00823999" w14:paraId="2F002DEC" w14:textId="77777777" w:rsidTr="005C7CB5">
        <w:tc>
          <w:tcPr>
            <w:tcW w:w="2977" w:type="dxa"/>
          </w:tcPr>
          <w:p w14:paraId="77BB72A5" w14:textId="2D5E35E7" w:rsidR="009A4475" w:rsidRPr="00823999" w:rsidRDefault="001527A4" w:rsidP="005C7C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малого и среднего бизнеса, получающие услугу </w:t>
            </w:r>
            <w:r w:rsidR="007B10AB"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и удовлетворенные работой профильной структуры.  </w:t>
            </w:r>
            <w:r w:rsidR="009A4475"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– 100% </w:t>
            </w:r>
          </w:p>
        </w:tc>
        <w:tc>
          <w:tcPr>
            <w:tcW w:w="3261" w:type="dxa"/>
          </w:tcPr>
          <w:p w14:paraId="6D2A09FE" w14:textId="77777777" w:rsidR="005C7CB5" w:rsidRPr="00823999" w:rsidRDefault="005C7CB5" w:rsidP="005C7C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3E67" w14:textId="463BE935" w:rsidR="009A4475" w:rsidRPr="00823999" w:rsidRDefault="005C7CB5" w:rsidP="005C7C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23999" w:rsidRPr="00823999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1527A4"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23999" w:rsidRPr="00823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 года постоянно</w:t>
            </w:r>
          </w:p>
        </w:tc>
        <w:tc>
          <w:tcPr>
            <w:tcW w:w="3827" w:type="dxa"/>
          </w:tcPr>
          <w:p w14:paraId="033CA2E7" w14:textId="77777777" w:rsidR="005C7CB5" w:rsidRPr="00823999" w:rsidRDefault="005C7CB5" w:rsidP="005C7C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23536" w14:textId="77777777" w:rsidR="009A4475" w:rsidRPr="00823999" w:rsidRDefault="005C7CB5" w:rsidP="005C7C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14:paraId="34EE8509" w14:textId="77777777" w:rsidR="005C7CB5" w:rsidRPr="009545EC" w:rsidRDefault="005C7CB5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694"/>
        <w:gridCol w:w="3118"/>
        <w:gridCol w:w="2268"/>
        <w:gridCol w:w="2092"/>
      </w:tblGrid>
      <w:tr w:rsidR="005C7CB5" w:rsidRPr="00823999" w14:paraId="19CF413F" w14:textId="77777777" w:rsidTr="005C7CB5">
        <w:tc>
          <w:tcPr>
            <w:tcW w:w="2694" w:type="dxa"/>
          </w:tcPr>
          <w:p w14:paraId="3D727CFE" w14:textId="77777777" w:rsidR="009A4475" w:rsidRPr="00823999" w:rsidRDefault="005C7CB5" w:rsidP="005C7CB5">
            <w:pPr>
              <w:pStyle w:val="a3"/>
              <w:numPr>
                <w:ilvl w:val="1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3.5. Описание целей предлагаемого правового регулирования</w:t>
            </w:r>
          </w:p>
        </w:tc>
        <w:tc>
          <w:tcPr>
            <w:tcW w:w="3118" w:type="dxa"/>
          </w:tcPr>
          <w:p w14:paraId="6C31E421" w14:textId="77777777" w:rsidR="009A4475" w:rsidRPr="00823999" w:rsidRDefault="005C7CB5" w:rsidP="005C7CB5">
            <w:pPr>
              <w:pStyle w:val="a3"/>
              <w:numPr>
                <w:ilvl w:val="1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  <w:r w:rsidR="006771BC"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целей предлагаемого правового регулирования</w:t>
            </w:r>
          </w:p>
        </w:tc>
        <w:tc>
          <w:tcPr>
            <w:tcW w:w="2268" w:type="dxa"/>
          </w:tcPr>
          <w:p w14:paraId="5109A73F" w14:textId="77777777" w:rsidR="009A4475" w:rsidRPr="00823999" w:rsidRDefault="005C7CB5" w:rsidP="005C7CB5">
            <w:pPr>
              <w:pStyle w:val="a3"/>
              <w:numPr>
                <w:ilvl w:val="1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  <w:r w:rsidR="006771BC"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Единица измерения индикаторов</w:t>
            </w:r>
          </w:p>
        </w:tc>
        <w:tc>
          <w:tcPr>
            <w:tcW w:w="2092" w:type="dxa"/>
          </w:tcPr>
          <w:p w14:paraId="7A61ED08" w14:textId="77777777" w:rsidR="009A4475" w:rsidRPr="00823999" w:rsidRDefault="005C7CB5" w:rsidP="008C5712">
            <w:pPr>
              <w:pStyle w:val="a3"/>
              <w:numPr>
                <w:ilvl w:val="1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3.8. </w:t>
            </w:r>
            <w:r w:rsidR="008C5712" w:rsidRPr="00823999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9C62F0" w:rsidRPr="00823999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8C5712" w:rsidRPr="00823999">
              <w:rPr>
                <w:rFonts w:ascii="Times New Roman" w:hAnsi="Times New Roman" w:cs="Times New Roman"/>
                <w:sz w:val="24"/>
                <w:szCs w:val="24"/>
              </w:rPr>
              <w:t>ые значения</w:t>
            </w:r>
          </w:p>
        </w:tc>
      </w:tr>
      <w:tr w:rsidR="005C7CB5" w:rsidRPr="00017C09" w14:paraId="6087C43B" w14:textId="77777777" w:rsidTr="005C7CB5">
        <w:tc>
          <w:tcPr>
            <w:tcW w:w="2694" w:type="dxa"/>
          </w:tcPr>
          <w:p w14:paraId="3F06D2BF" w14:textId="487F499F" w:rsidR="009A4475" w:rsidRPr="00823999" w:rsidRDefault="001527A4" w:rsidP="007B10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Представители бизнеса, получающие услугу и удовлетворенные работой профильной структуры.  Целевой показатель – 100%</w:t>
            </w:r>
          </w:p>
        </w:tc>
        <w:tc>
          <w:tcPr>
            <w:tcW w:w="3118" w:type="dxa"/>
          </w:tcPr>
          <w:p w14:paraId="03CFC075" w14:textId="76A94FB7" w:rsidR="009A4475" w:rsidRPr="00823999" w:rsidRDefault="008C5712" w:rsidP="005C7C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1527A4" w:rsidRPr="0082399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бизнеса, получающих услугу и удовлетворенных работой профильной структуры.  </w:t>
            </w:r>
          </w:p>
        </w:tc>
        <w:tc>
          <w:tcPr>
            <w:tcW w:w="2268" w:type="dxa"/>
          </w:tcPr>
          <w:p w14:paraId="5416FE87" w14:textId="77777777" w:rsidR="009A4475" w:rsidRPr="00823999" w:rsidRDefault="008C5712" w:rsidP="008C57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92" w:type="dxa"/>
          </w:tcPr>
          <w:p w14:paraId="112F5976" w14:textId="77777777" w:rsidR="009A4475" w:rsidRPr="007B10AB" w:rsidRDefault="008C5712" w:rsidP="008C57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9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37FE665" w14:textId="77777777" w:rsidR="009A4475" w:rsidRPr="00017C09" w:rsidRDefault="009A4475" w:rsidP="005C7C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031F9C8" w14:textId="77777777" w:rsidR="001527A4" w:rsidRDefault="008C5712" w:rsidP="001527A4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27A4">
        <w:rPr>
          <w:rFonts w:ascii="Times New Roman" w:hAnsi="Times New Roman" w:cs="Times New Roman"/>
          <w:sz w:val="24"/>
          <w:szCs w:val="24"/>
        </w:rPr>
        <w:t>Методы расчета индикаторов достижения целей предлагаемого правового регулирования, источники информации для расчетов:</w:t>
      </w:r>
      <w:r w:rsidR="001527A4" w:rsidRPr="001527A4">
        <w:rPr>
          <w:rFonts w:ascii="Times New Roman" w:hAnsi="Times New Roman" w:cs="Times New Roman"/>
          <w:sz w:val="24"/>
          <w:szCs w:val="24"/>
        </w:rPr>
        <w:t xml:space="preserve"> Доля представители бизнеса, получающих услугу и удовлетворенных работой профильной структуры.</w:t>
      </w:r>
    </w:p>
    <w:p w14:paraId="468AB998" w14:textId="77777777" w:rsidR="001527A4" w:rsidRDefault="00ED2F9D" w:rsidP="001527A4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27A4">
        <w:rPr>
          <w:rFonts w:ascii="Times New Roman" w:hAnsi="Times New Roman" w:cs="Times New Roman"/>
          <w:sz w:val="24"/>
          <w:szCs w:val="24"/>
        </w:rPr>
        <w:t xml:space="preserve">Источником информации являются данные </w:t>
      </w:r>
      <w:r w:rsidR="001527A4" w:rsidRPr="001527A4">
        <w:rPr>
          <w:rFonts w:ascii="Times New Roman" w:hAnsi="Times New Roman" w:cs="Times New Roman"/>
          <w:sz w:val="24"/>
          <w:szCs w:val="24"/>
        </w:rPr>
        <w:t>результаты опроса представителей бизнеса, обратившихся за услугой в управление имущественных и земельных отношений.</w:t>
      </w:r>
    </w:p>
    <w:p w14:paraId="002A4563" w14:textId="080F1AFB" w:rsidR="002D6CFF" w:rsidRPr="001527A4" w:rsidRDefault="002D6CFF" w:rsidP="001527A4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27A4">
        <w:rPr>
          <w:rFonts w:ascii="Times New Roman" w:hAnsi="Times New Roman" w:cs="Times New Roman"/>
          <w:sz w:val="24"/>
          <w:szCs w:val="24"/>
        </w:rPr>
        <w:t>Оценка затрат на проведение мониторинга достижения целей предлагаемого правового регулирования:</w:t>
      </w:r>
      <w:r w:rsidR="001527A4" w:rsidRPr="001527A4">
        <w:rPr>
          <w:rFonts w:ascii="Times New Roman" w:hAnsi="Times New Roman" w:cs="Times New Roman"/>
          <w:sz w:val="24"/>
          <w:szCs w:val="24"/>
        </w:rPr>
        <w:t xml:space="preserve"> нет</w:t>
      </w:r>
    </w:p>
    <w:p w14:paraId="70B48A67" w14:textId="10B74527" w:rsidR="002D6CFF" w:rsidRPr="00823999" w:rsidRDefault="002D6CFF" w:rsidP="00823999">
      <w:pPr>
        <w:pStyle w:val="a3"/>
        <w:numPr>
          <w:ilvl w:val="1"/>
          <w:numId w:val="1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27A4">
        <w:rPr>
          <w:rFonts w:ascii="Times New Roman" w:hAnsi="Times New Roman" w:cs="Times New Roman"/>
          <w:sz w:val="24"/>
          <w:szCs w:val="24"/>
        </w:rPr>
        <w:lastRenderedPageBreak/>
        <w:t>Утверждение</w:t>
      </w:r>
      <w:r w:rsidR="00823999">
        <w:rPr>
          <w:rFonts w:ascii="Times New Roman" w:hAnsi="Times New Roman" w:cs="Times New Roman"/>
          <w:sz w:val="24"/>
          <w:szCs w:val="24"/>
        </w:rPr>
        <w:t xml:space="preserve"> </w:t>
      </w:r>
      <w:r w:rsidR="00823999" w:rsidRPr="00823999">
        <w:rPr>
          <w:rFonts w:ascii="Times New Roman" w:hAnsi="Times New Roman" w:cs="Times New Roman"/>
          <w:sz w:val="24"/>
          <w:szCs w:val="24"/>
        </w:rPr>
        <w:t>постановлени</w:t>
      </w:r>
      <w:r w:rsidR="00823999">
        <w:rPr>
          <w:rFonts w:ascii="Times New Roman" w:hAnsi="Times New Roman" w:cs="Times New Roman"/>
          <w:sz w:val="24"/>
          <w:szCs w:val="24"/>
        </w:rPr>
        <w:t>я</w:t>
      </w:r>
      <w:r w:rsidR="00823999" w:rsidRPr="00823999">
        <w:rPr>
          <w:rFonts w:ascii="Times New Roman" w:hAnsi="Times New Roman" w:cs="Times New Roman"/>
          <w:sz w:val="24"/>
          <w:szCs w:val="24"/>
        </w:rPr>
        <w:t xml:space="preserve"> 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</w:t>
      </w:r>
      <w:r w:rsidR="00823999">
        <w:rPr>
          <w:rFonts w:ascii="Times New Roman" w:hAnsi="Times New Roman" w:cs="Times New Roman"/>
          <w:sz w:val="24"/>
          <w:szCs w:val="24"/>
        </w:rPr>
        <w:t xml:space="preserve"> </w:t>
      </w:r>
      <w:r w:rsidR="00823999" w:rsidRPr="00823999">
        <w:rPr>
          <w:rFonts w:ascii="Times New Roman" w:hAnsi="Times New Roman" w:cs="Times New Roman"/>
          <w:sz w:val="24"/>
          <w:szCs w:val="24"/>
        </w:rPr>
        <w:t>не предусматривает дополнительных затрат.</w:t>
      </w:r>
    </w:p>
    <w:p w14:paraId="592E8E66" w14:textId="77777777" w:rsidR="002D6CFF" w:rsidRDefault="002D6CFF" w:rsidP="002D6C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A19C661" w14:textId="77777777" w:rsidR="002D6CFF" w:rsidRPr="001359B1" w:rsidRDefault="002D6CFF" w:rsidP="002D6CF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9B1">
        <w:rPr>
          <w:rFonts w:ascii="Times New Roman" w:hAnsi="Times New Roman" w:cs="Times New Roman"/>
          <w:b/>
          <w:sz w:val="24"/>
          <w:szCs w:val="24"/>
        </w:rPr>
        <w:t>Качественная характеристика и оценка численности потенциальных адресатов предлагаемого пр</w:t>
      </w:r>
      <w:r w:rsidR="00885F30" w:rsidRPr="001359B1">
        <w:rPr>
          <w:rFonts w:ascii="Times New Roman" w:hAnsi="Times New Roman" w:cs="Times New Roman"/>
          <w:b/>
          <w:sz w:val="24"/>
          <w:szCs w:val="24"/>
        </w:rPr>
        <w:t>авового регулирования (их групп)</w:t>
      </w:r>
    </w:p>
    <w:p w14:paraId="79DC6395" w14:textId="77777777" w:rsidR="00885F30" w:rsidRPr="001359B1" w:rsidRDefault="00885F30" w:rsidP="00885F30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07" w:type="dxa"/>
        <w:tblInd w:w="-601" w:type="dxa"/>
        <w:tblLook w:val="04A0" w:firstRow="1" w:lastRow="0" w:firstColumn="1" w:lastColumn="0" w:noHBand="0" w:noVBand="1"/>
      </w:tblPr>
      <w:tblGrid>
        <w:gridCol w:w="3970"/>
        <w:gridCol w:w="2693"/>
        <w:gridCol w:w="3544"/>
      </w:tblGrid>
      <w:tr w:rsidR="00885F30" w:rsidRPr="001359B1" w14:paraId="21C7C210" w14:textId="77777777" w:rsidTr="00885F30">
        <w:tc>
          <w:tcPr>
            <w:tcW w:w="3970" w:type="dxa"/>
          </w:tcPr>
          <w:p w14:paraId="16E53DFF" w14:textId="77777777" w:rsidR="00885F30" w:rsidRPr="001359B1" w:rsidRDefault="00885F30" w:rsidP="00885F3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>4.1. Группы потенциальных адресатов предлагаемого правого регулирования (краткое описание их качественных характеристик</w:t>
            </w:r>
            <w:r w:rsidRPr="001359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14:paraId="738824A5" w14:textId="77777777" w:rsidR="00885F30" w:rsidRPr="001359B1" w:rsidRDefault="00885F30" w:rsidP="00885F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544" w:type="dxa"/>
          </w:tcPr>
          <w:p w14:paraId="48F2B2F2" w14:textId="77777777" w:rsidR="00885F30" w:rsidRPr="001359B1" w:rsidRDefault="00885F30" w:rsidP="00885F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 xml:space="preserve">4.3. Источники данных </w:t>
            </w:r>
          </w:p>
        </w:tc>
      </w:tr>
      <w:tr w:rsidR="00885F30" w:rsidRPr="001359B1" w14:paraId="0EAD1A39" w14:textId="77777777" w:rsidTr="00885F30">
        <w:tc>
          <w:tcPr>
            <w:tcW w:w="3970" w:type="dxa"/>
          </w:tcPr>
          <w:p w14:paraId="076C929E" w14:textId="77777777" w:rsidR="00885F30" w:rsidRPr="001359B1" w:rsidRDefault="00885F30" w:rsidP="00885F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</w:t>
            </w:r>
          </w:p>
        </w:tc>
        <w:tc>
          <w:tcPr>
            <w:tcW w:w="2693" w:type="dxa"/>
          </w:tcPr>
          <w:p w14:paraId="6B4170B7" w14:textId="77777777" w:rsidR="00885F30" w:rsidRPr="001359B1" w:rsidRDefault="00885F30" w:rsidP="00885F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>Не ограничено</w:t>
            </w:r>
          </w:p>
        </w:tc>
        <w:tc>
          <w:tcPr>
            <w:tcW w:w="3544" w:type="dxa"/>
          </w:tcPr>
          <w:p w14:paraId="488E1AF6" w14:textId="61E4A389" w:rsidR="00885F30" w:rsidRPr="001359B1" w:rsidRDefault="004E785E" w:rsidP="00885F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 xml:space="preserve">Заявки </w:t>
            </w:r>
          </w:p>
        </w:tc>
      </w:tr>
    </w:tbl>
    <w:p w14:paraId="21D3C1CB" w14:textId="77777777" w:rsidR="00885F30" w:rsidRDefault="00885F30" w:rsidP="00885F30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E4E5B" w14:textId="69BE4838" w:rsidR="004E785E" w:rsidRDefault="004E785E" w:rsidP="004E785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9B1">
        <w:rPr>
          <w:rFonts w:ascii="Times New Roman" w:hAnsi="Times New Roman" w:cs="Times New Roman"/>
          <w:b/>
          <w:sz w:val="24"/>
          <w:szCs w:val="24"/>
        </w:rPr>
        <w:t>Изменение функций (полномочий, обязанностей, прав) органов местного самоуправления муниципального района «Чернянский район», а также порядка их реализации в связи с введением предлагаемого правового регулирования</w:t>
      </w:r>
    </w:p>
    <w:p w14:paraId="43E58115" w14:textId="77777777" w:rsidR="00B57A68" w:rsidRPr="001359B1" w:rsidRDefault="00B57A68" w:rsidP="00B57A68">
      <w:pPr>
        <w:pStyle w:val="a3"/>
        <w:spacing w:after="0"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</w:p>
    <w:p w14:paraId="46D0C915" w14:textId="77777777" w:rsidR="009C62F0" w:rsidRDefault="009C62F0" w:rsidP="008B17D7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3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2127"/>
        <w:gridCol w:w="1843"/>
        <w:gridCol w:w="1984"/>
        <w:gridCol w:w="1985"/>
      </w:tblGrid>
      <w:tr w:rsidR="008B17D7" w14:paraId="1F722C8D" w14:textId="77777777" w:rsidTr="005746D4">
        <w:tc>
          <w:tcPr>
            <w:tcW w:w="2410" w:type="dxa"/>
          </w:tcPr>
          <w:p w14:paraId="52BF042B" w14:textId="77777777" w:rsidR="008B17D7" w:rsidRPr="008B17D7" w:rsidRDefault="008B17D7" w:rsidP="007F00D0">
            <w:pPr>
              <w:pStyle w:val="a3"/>
              <w:numPr>
                <w:ilvl w:val="1"/>
                <w:numId w:val="1"/>
              </w:numPr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7D7">
              <w:rPr>
                <w:rFonts w:ascii="Times New Roman" w:hAnsi="Times New Roman" w:cs="Times New Roman"/>
                <w:sz w:val="24"/>
                <w:szCs w:val="24"/>
              </w:rPr>
              <w:t>Наименование функций (полномочий, обязанностей, прав)</w:t>
            </w:r>
          </w:p>
        </w:tc>
        <w:tc>
          <w:tcPr>
            <w:tcW w:w="2127" w:type="dxa"/>
          </w:tcPr>
          <w:p w14:paraId="050FC1C9" w14:textId="77777777" w:rsidR="008B17D7" w:rsidRPr="008B17D7" w:rsidRDefault="008B17D7" w:rsidP="007F00D0">
            <w:pPr>
              <w:pStyle w:val="a3"/>
              <w:numPr>
                <w:ilvl w:val="1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D7">
              <w:rPr>
                <w:rFonts w:ascii="Times New Roman" w:hAnsi="Times New Roman" w:cs="Times New Roman"/>
                <w:sz w:val="24"/>
                <w:szCs w:val="24"/>
              </w:rPr>
              <w:t>Характер функции (новая, изменяемая, отменяемая)</w:t>
            </w:r>
          </w:p>
        </w:tc>
        <w:tc>
          <w:tcPr>
            <w:tcW w:w="1843" w:type="dxa"/>
          </w:tcPr>
          <w:p w14:paraId="4889FF88" w14:textId="77777777" w:rsidR="008B17D7" w:rsidRPr="008B17D7" w:rsidRDefault="008B17D7" w:rsidP="007F00D0">
            <w:pPr>
              <w:pStyle w:val="a3"/>
              <w:numPr>
                <w:ilvl w:val="1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D7"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1984" w:type="dxa"/>
          </w:tcPr>
          <w:p w14:paraId="711CD121" w14:textId="77777777" w:rsidR="008B17D7" w:rsidRDefault="003706D1" w:rsidP="003706D1">
            <w:pPr>
              <w:pStyle w:val="a3"/>
              <w:numPr>
                <w:ilvl w:val="1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6D1">
              <w:rPr>
                <w:rFonts w:ascii="Times New Roman" w:hAnsi="Times New Roman" w:cs="Times New Roman"/>
                <w:sz w:val="24"/>
                <w:szCs w:val="24"/>
              </w:rPr>
              <w:t>Оценка изменения трудовых затрат (чел./час. в год), изменение численности сотрудников (чел.)</w:t>
            </w:r>
          </w:p>
        </w:tc>
        <w:tc>
          <w:tcPr>
            <w:tcW w:w="1985" w:type="dxa"/>
          </w:tcPr>
          <w:p w14:paraId="798FDF30" w14:textId="77777777" w:rsidR="008B17D7" w:rsidRPr="003706D1" w:rsidRDefault="003706D1" w:rsidP="003706D1">
            <w:pPr>
              <w:pStyle w:val="a3"/>
              <w:numPr>
                <w:ilvl w:val="1"/>
                <w:numId w:val="1"/>
              </w:numPr>
              <w:ind w:lef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D1">
              <w:rPr>
                <w:rFonts w:ascii="Times New Roman" w:hAnsi="Times New Roman" w:cs="Times New Roman"/>
                <w:sz w:val="24"/>
                <w:szCs w:val="24"/>
              </w:rPr>
              <w:t>Оценка изменения потребностей в других ресурсах</w:t>
            </w:r>
          </w:p>
        </w:tc>
      </w:tr>
      <w:tr w:rsidR="008B17D7" w14:paraId="74313EE4" w14:textId="77777777" w:rsidTr="005746D4">
        <w:tc>
          <w:tcPr>
            <w:tcW w:w="2410" w:type="dxa"/>
          </w:tcPr>
          <w:p w14:paraId="7A23D74A" w14:textId="27787D83" w:rsidR="008B17D7" w:rsidRPr="005746D4" w:rsidRDefault="001527A4" w:rsidP="008B17D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2127" w:type="dxa"/>
          </w:tcPr>
          <w:p w14:paraId="4C072951" w14:textId="77777777" w:rsidR="008B17D7" w:rsidRPr="005746D4" w:rsidRDefault="005746D4" w:rsidP="00E10DAA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D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информационно-консультативного и организационного содействия </w:t>
            </w:r>
          </w:p>
        </w:tc>
        <w:tc>
          <w:tcPr>
            <w:tcW w:w="1843" w:type="dxa"/>
          </w:tcPr>
          <w:p w14:paraId="49C8F6F2" w14:textId="77777777" w:rsidR="008B17D7" w:rsidRPr="00BC08B5" w:rsidRDefault="00BC08B5" w:rsidP="00E10DAA">
            <w:pPr>
              <w:pStyle w:val="a3"/>
              <w:ind w:left="0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8B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соответствия </w:t>
            </w:r>
            <w:r w:rsidR="00E10DAA">
              <w:rPr>
                <w:rFonts w:ascii="Times New Roman" w:hAnsi="Times New Roman" w:cs="Times New Roman"/>
                <w:sz w:val="24"/>
                <w:szCs w:val="24"/>
              </w:rPr>
              <w:t>порядка согласования проектов</w:t>
            </w:r>
          </w:p>
        </w:tc>
        <w:tc>
          <w:tcPr>
            <w:tcW w:w="1984" w:type="dxa"/>
          </w:tcPr>
          <w:p w14:paraId="3DB678AE" w14:textId="77777777" w:rsidR="008B17D7" w:rsidRPr="00BC08B5" w:rsidRDefault="00BC08B5" w:rsidP="008B17D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8B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85" w:type="dxa"/>
          </w:tcPr>
          <w:p w14:paraId="1C409217" w14:textId="77777777" w:rsidR="008B17D7" w:rsidRPr="00BC08B5" w:rsidRDefault="00BC08B5" w:rsidP="008B17D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8B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2046960F" w14:textId="4900B3FD" w:rsidR="008B17D7" w:rsidRDefault="008B17D7" w:rsidP="008B17D7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05D4B7" w14:textId="77777777" w:rsidR="00B57A68" w:rsidRPr="001359B1" w:rsidRDefault="00B57A68" w:rsidP="008B17D7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F78036" w14:textId="168ADC98" w:rsidR="005A59F7" w:rsidRDefault="004A45A6" w:rsidP="004A45A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1BC">
        <w:rPr>
          <w:rFonts w:ascii="Times New Roman" w:hAnsi="Times New Roman" w:cs="Times New Roman"/>
          <w:b/>
          <w:sz w:val="24"/>
          <w:szCs w:val="24"/>
        </w:rPr>
        <w:t>Оценка дополнительных расходов (доходов) бюджета муниципального района «Чернянский район», связанных с введением предлагаемого правового регулирования</w:t>
      </w:r>
    </w:p>
    <w:p w14:paraId="683D6F29" w14:textId="77777777" w:rsidR="00B57A68" w:rsidRDefault="00B57A68" w:rsidP="00B57A68">
      <w:pPr>
        <w:pStyle w:val="a3"/>
        <w:spacing w:after="0"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</w:p>
    <w:p w14:paraId="07FE6B64" w14:textId="77777777" w:rsidR="006771BC" w:rsidRDefault="006771BC" w:rsidP="006771BC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348" w:type="dxa"/>
        <w:tblInd w:w="-601" w:type="dxa"/>
        <w:tblLook w:val="04A0" w:firstRow="1" w:lastRow="0" w:firstColumn="1" w:lastColumn="0" w:noHBand="0" w:noVBand="1"/>
      </w:tblPr>
      <w:tblGrid>
        <w:gridCol w:w="3403"/>
        <w:gridCol w:w="3543"/>
        <w:gridCol w:w="3402"/>
      </w:tblGrid>
      <w:tr w:rsidR="006771BC" w14:paraId="0967CA5E" w14:textId="77777777" w:rsidTr="006771BC">
        <w:tc>
          <w:tcPr>
            <w:tcW w:w="3403" w:type="dxa"/>
          </w:tcPr>
          <w:p w14:paraId="466A91A7" w14:textId="77777777" w:rsidR="006771BC" w:rsidRPr="006771BC" w:rsidRDefault="006771BC" w:rsidP="006771BC">
            <w:pPr>
              <w:pStyle w:val="a3"/>
              <w:numPr>
                <w:ilvl w:val="1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1BC">
              <w:rPr>
                <w:rFonts w:ascii="Times New Roman" w:hAnsi="Times New Roman" w:cs="Times New Roman"/>
                <w:sz w:val="24"/>
                <w:szCs w:val="24"/>
              </w:rPr>
              <w:t>Наименование функции (полномочия, обязанности или права) в соответствии с п. 5.1.</w:t>
            </w:r>
          </w:p>
        </w:tc>
        <w:tc>
          <w:tcPr>
            <w:tcW w:w="3543" w:type="dxa"/>
          </w:tcPr>
          <w:p w14:paraId="01628199" w14:textId="77777777" w:rsidR="006771BC" w:rsidRPr="006771BC" w:rsidRDefault="006771BC" w:rsidP="006771BC">
            <w:pPr>
              <w:pStyle w:val="a3"/>
              <w:numPr>
                <w:ilvl w:val="1"/>
                <w:numId w:val="1"/>
              </w:numPr>
              <w:ind w:left="1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1BC">
              <w:rPr>
                <w:rFonts w:ascii="Times New Roman" w:hAnsi="Times New Roman" w:cs="Times New Roman"/>
                <w:sz w:val="24"/>
                <w:szCs w:val="24"/>
              </w:rPr>
              <w:t>Виды расходов (возможных поступлений) бюджета муниципального района «Чернянский район»</w:t>
            </w:r>
          </w:p>
        </w:tc>
        <w:tc>
          <w:tcPr>
            <w:tcW w:w="3402" w:type="dxa"/>
          </w:tcPr>
          <w:p w14:paraId="3B127A76" w14:textId="77777777" w:rsidR="006771BC" w:rsidRPr="006771BC" w:rsidRDefault="006771BC" w:rsidP="006771BC">
            <w:pPr>
              <w:pStyle w:val="a3"/>
              <w:numPr>
                <w:ilvl w:val="1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1BC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расходов и возможных поступлений</w:t>
            </w:r>
          </w:p>
          <w:p w14:paraId="4EF0DD54" w14:textId="77777777" w:rsidR="006771BC" w:rsidRDefault="006771BC" w:rsidP="006771BC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1BC">
              <w:rPr>
                <w:rFonts w:ascii="Times New Roman" w:hAnsi="Times New Roman" w:cs="Times New Roman"/>
                <w:sz w:val="24"/>
                <w:szCs w:val="24"/>
              </w:rPr>
              <w:t>(млн. рублей)</w:t>
            </w:r>
          </w:p>
        </w:tc>
      </w:tr>
      <w:tr w:rsidR="006771BC" w14:paraId="26722981" w14:textId="77777777" w:rsidTr="00781B80">
        <w:tc>
          <w:tcPr>
            <w:tcW w:w="10348" w:type="dxa"/>
            <w:gridSpan w:val="3"/>
          </w:tcPr>
          <w:p w14:paraId="6DCB2C5F" w14:textId="79335BF6" w:rsidR="006771BC" w:rsidRPr="00197E4D" w:rsidRDefault="006771BC" w:rsidP="001C432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7E4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(орган-разработчик</w:t>
            </w:r>
            <w:proofErr w:type="gramStart"/>
            <w:r w:rsidRPr="00197E4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="001C432D" w:rsidRPr="0057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4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047EB" w:rsidRPr="007047EB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gramEnd"/>
            <w:r w:rsidR="007047EB" w:rsidRPr="007047E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имущественных и земельных отношений</w:t>
            </w:r>
          </w:p>
        </w:tc>
      </w:tr>
      <w:tr w:rsidR="00A45543" w14:paraId="710BCC6A" w14:textId="77777777" w:rsidTr="006771BC">
        <w:tc>
          <w:tcPr>
            <w:tcW w:w="3403" w:type="dxa"/>
            <w:vMerge w:val="restart"/>
          </w:tcPr>
          <w:p w14:paraId="04AF1069" w14:textId="77777777" w:rsidR="00A45543" w:rsidRDefault="00A45543" w:rsidP="00197E4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(полномочие, обязанность или право)</w:t>
            </w:r>
          </w:p>
          <w:p w14:paraId="4B1537C1" w14:textId="77777777" w:rsidR="00A45543" w:rsidRPr="00197E4D" w:rsidRDefault="00A45543" w:rsidP="00E10DAA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46D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информационно-консультативного и организационного содействия </w:t>
            </w:r>
            <w:r w:rsidR="00E10DAA">
              <w:rPr>
                <w:rFonts w:ascii="Times New Roman" w:hAnsi="Times New Roman" w:cs="Times New Roman"/>
                <w:sz w:val="24"/>
                <w:szCs w:val="24"/>
              </w:rPr>
              <w:t xml:space="preserve">порядка согласования </w:t>
            </w:r>
            <w:r w:rsidR="00E10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инвестиционных проектов</w:t>
            </w:r>
          </w:p>
        </w:tc>
        <w:tc>
          <w:tcPr>
            <w:tcW w:w="3543" w:type="dxa"/>
          </w:tcPr>
          <w:p w14:paraId="0808B604" w14:textId="77777777" w:rsidR="00A45543" w:rsidRPr="00A45543" w:rsidRDefault="00A45543" w:rsidP="00A4554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Единовременные расходы</w:t>
            </w:r>
          </w:p>
        </w:tc>
        <w:tc>
          <w:tcPr>
            <w:tcW w:w="3402" w:type="dxa"/>
            <w:vMerge w:val="restart"/>
          </w:tcPr>
          <w:p w14:paraId="513B7531" w14:textId="77777777" w:rsidR="00A45543" w:rsidRPr="00A45543" w:rsidRDefault="00A45543" w:rsidP="006771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требую</w:t>
            </w:r>
            <w:r w:rsidRPr="00A45543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</w:p>
        </w:tc>
      </w:tr>
      <w:tr w:rsidR="00A45543" w14:paraId="6AF23D2C" w14:textId="77777777" w:rsidTr="006771BC">
        <w:tc>
          <w:tcPr>
            <w:tcW w:w="3403" w:type="dxa"/>
            <w:vMerge/>
          </w:tcPr>
          <w:p w14:paraId="6CADE2C2" w14:textId="77777777" w:rsidR="00A45543" w:rsidRDefault="00A45543" w:rsidP="006771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65E12E2D" w14:textId="77777777" w:rsidR="00A45543" w:rsidRPr="00A45543" w:rsidRDefault="00A45543" w:rsidP="00A4554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3">
              <w:rPr>
                <w:rFonts w:ascii="Times New Roman" w:hAnsi="Times New Roman" w:cs="Times New Roman"/>
                <w:sz w:val="24"/>
                <w:szCs w:val="24"/>
              </w:rPr>
              <w:t>Периодические расходы</w:t>
            </w:r>
          </w:p>
        </w:tc>
        <w:tc>
          <w:tcPr>
            <w:tcW w:w="3402" w:type="dxa"/>
            <w:vMerge/>
          </w:tcPr>
          <w:p w14:paraId="0AB55E60" w14:textId="77777777" w:rsidR="00A45543" w:rsidRDefault="00A45543" w:rsidP="006771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543" w14:paraId="45CF7520" w14:textId="77777777" w:rsidTr="006771BC">
        <w:tc>
          <w:tcPr>
            <w:tcW w:w="3403" w:type="dxa"/>
            <w:vMerge/>
          </w:tcPr>
          <w:p w14:paraId="6A21B8F1" w14:textId="77777777" w:rsidR="00A45543" w:rsidRDefault="00A45543" w:rsidP="006771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2AC0EE69" w14:textId="77777777" w:rsidR="00A45543" w:rsidRPr="00A45543" w:rsidRDefault="00A45543" w:rsidP="00A4554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3">
              <w:rPr>
                <w:rFonts w:ascii="Times New Roman" w:hAnsi="Times New Roman" w:cs="Times New Roman"/>
                <w:sz w:val="24"/>
                <w:szCs w:val="24"/>
              </w:rPr>
              <w:t>Возможные расходы</w:t>
            </w:r>
          </w:p>
        </w:tc>
        <w:tc>
          <w:tcPr>
            <w:tcW w:w="3402" w:type="dxa"/>
            <w:vMerge/>
          </w:tcPr>
          <w:p w14:paraId="46870B75" w14:textId="77777777" w:rsidR="00A45543" w:rsidRDefault="00A45543" w:rsidP="006771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2CD1C80" w14:textId="77777777" w:rsidR="006771BC" w:rsidRDefault="006771BC" w:rsidP="006771BC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CB261A" w14:textId="77777777" w:rsidR="00A45543" w:rsidRDefault="00A45543" w:rsidP="006771BC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8197D9" w14:textId="77777777" w:rsidR="00A45543" w:rsidRDefault="00A45543" w:rsidP="0025204D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Изменение обязанностей (ограничений) потенциальных адресатов предлагаемого </w:t>
      </w:r>
      <w:r w:rsidRPr="0025204D">
        <w:rPr>
          <w:rFonts w:ascii="Times New Roman" w:hAnsi="Times New Roman" w:cs="Times New Roman"/>
          <w:b/>
          <w:sz w:val="24"/>
          <w:szCs w:val="24"/>
        </w:rPr>
        <w:t>правового регулирования и связанные с ними дополнительные расходы (доходы)</w:t>
      </w:r>
    </w:p>
    <w:p w14:paraId="7BAB48F4" w14:textId="77777777" w:rsidR="00F50A59" w:rsidRDefault="00F50A59" w:rsidP="0025204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2458"/>
        <w:gridCol w:w="2657"/>
        <w:gridCol w:w="2118"/>
        <w:gridCol w:w="2656"/>
      </w:tblGrid>
      <w:tr w:rsidR="00F50A59" w14:paraId="21D38B9E" w14:textId="77777777" w:rsidTr="00DB1FF9">
        <w:tc>
          <w:tcPr>
            <w:tcW w:w="2411" w:type="dxa"/>
          </w:tcPr>
          <w:p w14:paraId="751AB2D9" w14:textId="77777777" w:rsidR="00F50A59" w:rsidRPr="00F50A59" w:rsidRDefault="00F50A59" w:rsidP="00DB1FF9">
            <w:pPr>
              <w:pStyle w:val="a3"/>
              <w:numPr>
                <w:ilvl w:val="1"/>
                <w:numId w:val="1"/>
              </w:numPr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A59">
              <w:rPr>
                <w:rFonts w:ascii="Times New Roman" w:hAnsi="Times New Roman" w:cs="Times New Roman"/>
                <w:sz w:val="24"/>
                <w:szCs w:val="24"/>
              </w:rPr>
              <w:t>Группы потенциальных адресатов предлагаемого правового регулирования (в соответствии с п. 4.1. сводного отчета</w:t>
            </w:r>
          </w:p>
        </w:tc>
        <w:tc>
          <w:tcPr>
            <w:tcW w:w="2692" w:type="dxa"/>
          </w:tcPr>
          <w:p w14:paraId="1C4C1290" w14:textId="77777777" w:rsidR="00F50A59" w:rsidRPr="00DB1FF9" w:rsidRDefault="00F50A59" w:rsidP="00DB1FF9">
            <w:pPr>
              <w:pStyle w:val="a3"/>
              <w:numPr>
                <w:ilvl w:val="1"/>
                <w:numId w:val="1"/>
              </w:numPr>
              <w:ind w:left="1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F9">
              <w:rPr>
                <w:rFonts w:ascii="Times New Roman" w:hAnsi="Times New Roman" w:cs="Times New Roman"/>
                <w:sz w:val="24"/>
                <w:szCs w:val="24"/>
              </w:rPr>
              <w:t xml:space="preserve">Новые обязанности и </w:t>
            </w:r>
            <w:r w:rsidR="00DB1FF9" w:rsidRPr="00DB1FF9">
              <w:rPr>
                <w:rFonts w:ascii="Times New Roman" w:hAnsi="Times New Roman" w:cs="Times New Roman"/>
                <w:sz w:val="24"/>
                <w:szCs w:val="24"/>
              </w:rPr>
              <w:t>ограничения, изменения существующих обязанностей и ограничений, вводимые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2127" w:type="dxa"/>
          </w:tcPr>
          <w:p w14:paraId="2D70EF29" w14:textId="77777777" w:rsidR="00F50A59" w:rsidRPr="00DB1FF9" w:rsidRDefault="00DB1FF9" w:rsidP="00DB1FF9">
            <w:pPr>
              <w:pStyle w:val="a3"/>
              <w:numPr>
                <w:ilvl w:val="1"/>
                <w:numId w:val="1"/>
              </w:numPr>
              <w:ind w:left="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F9">
              <w:rPr>
                <w:rFonts w:ascii="Times New Roman" w:hAnsi="Times New Roman" w:cs="Times New Roman"/>
                <w:sz w:val="24"/>
                <w:szCs w:val="24"/>
              </w:rP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659" w:type="dxa"/>
          </w:tcPr>
          <w:p w14:paraId="6093D15B" w14:textId="77777777" w:rsidR="00F50A59" w:rsidRPr="00DB1FF9" w:rsidRDefault="00DB1FF9" w:rsidP="00DB1FF9">
            <w:pPr>
              <w:pStyle w:val="a3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Количественная оценка (млн. рублей) </w:t>
            </w:r>
          </w:p>
        </w:tc>
      </w:tr>
      <w:tr w:rsidR="00F50A59" w14:paraId="139C5F19" w14:textId="77777777" w:rsidTr="00DB1FF9">
        <w:tc>
          <w:tcPr>
            <w:tcW w:w="2411" w:type="dxa"/>
          </w:tcPr>
          <w:p w14:paraId="4B9FF408" w14:textId="77777777" w:rsidR="00F50A59" w:rsidRDefault="00DB1FF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9B1"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</w:t>
            </w:r>
          </w:p>
        </w:tc>
        <w:tc>
          <w:tcPr>
            <w:tcW w:w="2692" w:type="dxa"/>
          </w:tcPr>
          <w:p w14:paraId="5261A342" w14:textId="77777777" w:rsidR="00DB1FF9" w:rsidRDefault="00DB1FF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C0F857" w14:textId="77777777" w:rsidR="00F50A59" w:rsidRPr="00DB1FF9" w:rsidRDefault="00DB1FF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14:paraId="3403E185" w14:textId="77777777" w:rsidR="00F50A59" w:rsidRDefault="00F50A5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EF82D6" w14:textId="77777777" w:rsidR="00DB1FF9" w:rsidRPr="00DB1FF9" w:rsidRDefault="00DB1FF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659" w:type="dxa"/>
          </w:tcPr>
          <w:p w14:paraId="667B0536" w14:textId="77777777" w:rsidR="00DB1FF9" w:rsidRDefault="00DB1FF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3CEAC" w14:textId="77777777" w:rsidR="00F50A59" w:rsidRDefault="00DB1FF9" w:rsidP="002520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0F907EA" w14:textId="77777777" w:rsidR="00F50A59" w:rsidRDefault="00F50A59" w:rsidP="0025204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B180F0" w14:textId="77777777" w:rsidR="00DB1FF9" w:rsidRDefault="00DB1FF9" w:rsidP="001E71B1">
      <w:pPr>
        <w:pStyle w:val="a3"/>
        <w:numPr>
          <w:ilvl w:val="1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1768B">
        <w:rPr>
          <w:rFonts w:ascii="Times New Roman" w:hAnsi="Times New Roman" w:cs="Times New Roman"/>
          <w:sz w:val="24"/>
          <w:szCs w:val="24"/>
        </w:rPr>
        <w:t>Издержки и выгоды адресато</w:t>
      </w:r>
      <w:r w:rsidR="00D1768B">
        <w:rPr>
          <w:rFonts w:ascii="Times New Roman" w:hAnsi="Times New Roman" w:cs="Times New Roman"/>
          <w:sz w:val="24"/>
          <w:szCs w:val="24"/>
        </w:rPr>
        <w:t>в предлагаемого правового регули</w:t>
      </w:r>
      <w:r w:rsidRPr="00D1768B">
        <w:rPr>
          <w:rFonts w:ascii="Times New Roman" w:hAnsi="Times New Roman" w:cs="Times New Roman"/>
          <w:sz w:val="24"/>
          <w:szCs w:val="24"/>
        </w:rPr>
        <w:t>рования, не поддающиеся количественной оценке:</w:t>
      </w:r>
      <w:r w:rsidR="00D1768B">
        <w:rPr>
          <w:rFonts w:ascii="Times New Roman" w:hAnsi="Times New Roman" w:cs="Times New Roman"/>
          <w:sz w:val="24"/>
          <w:szCs w:val="24"/>
        </w:rPr>
        <w:t xml:space="preserve"> отсутствуют</w:t>
      </w:r>
    </w:p>
    <w:p w14:paraId="60AC4470" w14:textId="77777777" w:rsidR="00D1768B" w:rsidRDefault="00D1768B" w:rsidP="001E71B1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14:paraId="4BCA60F1" w14:textId="77777777" w:rsidR="00D1768B" w:rsidRDefault="00D1768B" w:rsidP="00D1768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68B">
        <w:rPr>
          <w:rFonts w:ascii="Times New Roman" w:hAnsi="Times New Roman" w:cs="Times New Roman"/>
          <w:b/>
          <w:sz w:val="24"/>
          <w:szCs w:val="24"/>
        </w:rPr>
        <w:t>Оценка рисков неблагоприятных последствий применения предлагаемого правового регулирования</w:t>
      </w:r>
    </w:p>
    <w:p w14:paraId="2DF5D8BD" w14:textId="77777777" w:rsidR="00D1768B" w:rsidRDefault="00D1768B" w:rsidP="00D1768B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93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12"/>
        <w:gridCol w:w="2100"/>
        <w:gridCol w:w="2016"/>
        <w:gridCol w:w="4003"/>
      </w:tblGrid>
      <w:tr w:rsidR="00993C09" w14:paraId="554A80E6" w14:textId="77777777" w:rsidTr="00993C09">
        <w:tc>
          <w:tcPr>
            <w:tcW w:w="1812" w:type="dxa"/>
          </w:tcPr>
          <w:p w14:paraId="4B88A6AC" w14:textId="77777777" w:rsidR="00D1768B" w:rsidRPr="00D1768B" w:rsidRDefault="00D1768B" w:rsidP="00D1768B">
            <w:pPr>
              <w:pStyle w:val="a3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8B">
              <w:rPr>
                <w:rFonts w:ascii="Times New Roman" w:hAnsi="Times New Roman" w:cs="Times New Roman"/>
                <w:sz w:val="24"/>
                <w:szCs w:val="24"/>
              </w:rPr>
              <w:t>Виды рисков</w:t>
            </w:r>
          </w:p>
        </w:tc>
        <w:tc>
          <w:tcPr>
            <w:tcW w:w="2100" w:type="dxa"/>
          </w:tcPr>
          <w:p w14:paraId="546EF06C" w14:textId="77777777" w:rsidR="00D1768B" w:rsidRPr="00D1768B" w:rsidRDefault="00D1768B" w:rsidP="00D1768B">
            <w:pPr>
              <w:pStyle w:val="a3"/>
              <w:numPr>
                <w:ilvl w:val="1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8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наступления неблагоприятных последствий</w:t>
            </w:r>
          </w:p>
        </w:tc>
        <w:tc>
          <w:tcPr>
            <w:tcW w:w="2016" w:type="dxa"/>
          </w:tcPr>
          <w:p w14:paraId="3F0A3434" w14:textId="77777777" w:rsidR="00D1768B" w:rsidRPr="00D1768B" w:rsidRDefault="00D1768B" w:rsidP="00D7779D">
            <w:pPr>
              <w:pStyle w:val="a3"/>
              <w:numPr>
                <w:ilvl w:val="1"/>
                <w:numId w:val="1"/>
              </w:numPr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8B">
              <w:rPr>
                <w:rFonts w:ascii="Times New Roman" w:hAnsi="Times New Roman" w:cs="Times New Roman"/>
                <w:sz w:val="24"/>
                <w:szCs w:val="24"/>
              </w:rPr>
              <w:t>Методы контроля рисков</w:t>
            </w:r>
          </w:p>
        </w:tc>
        <w:tc>
          <w:tcPr>
            <w:tcW w:w="4003" w:type="dxa"/>
          </w:tcPr>
          <w:p w14:paraId="058187FC" w14:textId="77777777" w:rsidR="00D7779D" w:rsidRPr="00D7779D" w:rsidRDefault="00D1768B" w:rsidP="00D7779D">
            <w:pPr>
              <w:pStyle w:val="a3"/>
              <w:numPr>
                <w:ilvl w:val="1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9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контроля рисков </w:t>
            </w:r>
            <w:r w:rsidR="00D7779D" w:rsidRPr="00D7779D">
              <w:rPr>
                <w:rFonts w:ascii="Times New Roman" w:hAnsi="Times New Roman" w:cs="Times New Roman"/>
                <w:sz w:val="24"/>
                <w:szCs w:val="24"/>
              </w:rPr>
              <w:t>(полный/частичный/отсутствует)</w:t>
            </w:r>
          </w:p>
        </w:tc>
      </w:tr>
      <w:tr w:rsidR="00993C09" w14:paraId="32EBB0E9" w14:textId="77777777" w:rsidTr="00993C09">
        <w:tc>
          <w:tcPr>
            <w:tcW w:w="1812" w:type="dxa"/>
            <w:vAlign w:val="center"/>
          </w:tcPr>
          <w:p w14:paraId="263FD3CB" w14:textId="77777777" w:rsidR="00D1768B" w:rsidRPr="00D7779D" w:rsidRDefault="00D7779D" w:rsidP="00993C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9D">
              <w:rPr>
                <w:rFonts w:ascii="Times New Roman" w:hAnsi="Times New Roman" w:cs="Times New Roman"/>
                <w:sz w:val="24"/>
                <w:szCs w:val="24"/>
              </w:rPr>
              <w:t xml:space="preserve">Не достижение </w:t>
            </w:r>
            <w:proofErr w:type="gramStart"/>
            <w:r w:rsidRPr="00D7779D">
              <w:rPr>
                <w:rFonts w:ascii="Times New Roman" w:hAnsi="Times New Roman" w:cs="Times New Roman"/>
                <w:sz w:val="24"/>
                <w:szCs w:val="24"/>
              </w:rPr>
              <w:t>значений  показателей</w:t>
            </w:r>
            <w:proofErr w:type="gramEnd"/>
            <w:r w:rsidRPr="00D7779D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</w:t>
            </w:r>
          </w:p>
        </w:tc>
        <w:tc>
          <w:tcPr>
            <w:tcW w:w="2100" w:type="dxa"/>
            <w:vAlign w:val="center"/>
          </w:tcPr>
          <w:p w14:paraId="79ACDD39" w14:textId="77777777" w:rsidR="00D1768B" w:rsidRPr="00D7779D" w:rsidRDefault="00D7779D" w:rsidP="00993C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79D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016" w:type="dxa"/>
            <w:vAlign w:val="center"/>
          </w:tcPr>
          <w:p w14:paraId="77AFC2AC" w14:textId="383C8F2B" w:rsidR="00D1768B" w:rsidRPr="00993C09" w:rsidRDefault="00D7779D" w:rsidP="00E10D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0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r w:rsidR="007047EB">
              <w:rPr>
                <w:rFonts w:ascii="Times New Roman" w:hAnsi="Times New Roman" w:cs="Times New Roman"/>
                <w:sz w:val="24"/>
                <w:szCs w:val="24"/>
              </w:rPr>
              <w:t>осуществления контроля</w:t>
            </w:r>
          </w:p>
        </w:tc>
        <w:tc>
          <w:tcPr>
            <w:tcW w:w="4003" w:type="dxa"/>
            <w:vAlign w:val="center"/>
          </w:tcPr>
          <w:p w14:paraId="2CCC4123" w14:textId="77777777" w:rsidR="00D1768B" w:rsidRPr="00993C09" w:rsidRDefault="00993C09" w:rsidP="00993C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09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</w:p>
        </w:tc>
      </w:tr>
    </w:tbl>
    <w:p w14:paraId="16EEA247" w14:textId="77777777" w:rsidR="00D1768B" w:rsidRPr="00D1768B" w:rsidRDefault="00D1768B" w:rsidP="00D1768B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44A25" w14:textId="77777777" w:rsidR="00DB1FF9" w:rsidRDefault="00DB1FF9" w:rsidP="00DB1F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2D4ACD" w14:textId="77777777" w:rsidR="00993C09" w:rsidRDefault="00993C09" w:rsidP="00DB1F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EACDEA" w14:textId="77777777" w:rsidR="007047EB" w:rsidRDefault="007047EB" w:rsidP="007B640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экономического</w:t>
      </w:r>
    </w:p>
    <w:p w14:paraId="541D7968" w14:textId="2C6FE48E" w:rsidR="00993C09" w:rsidRPr="0025204D" w:rsidRDefault="001527A4" w:rsidP="007B640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управления </w:t>
      </w:r>
      <w:r w:rsidR="007B640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7047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7B640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047EB">
        <w:rPr>
          <w:rFonts w:ascii="Times New Roman" w:hAnsi="Times New Roman" w:cs="Times New Roman"/>
          <w:b/>
          <w:sz w:val="24"/>
          <w:szCs w:val="24"/>
        </w:rPr>
        <w:t>В.В. Федоров</w:t>
      </w:r>
    </w:p>
    <w:sectPr w:rsidR="00993C09" w:rsidRPr="0025204D" w:rsidSect="00B57A6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426FF"/>
    <w:multiLevelType w:val="multilevel"/>
    <w:tmpl w:val="4C7235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EEC53FF"/>
    <w:multiLevelType w:val="multilevel"/>
    <w:tmpl w:val="584E2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3163CD1"/>
    <w:multiLevelType w:val="hybridMultilevel"/>
    <w:tmpl w:val="574EA2E4"/>
    <w:lvl w:ilvl="0" w:tplc="6D224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4771A8"/>
    <w:multiLevelType w:val="multilevel"/>
    <w:tmpl w:val="01FEB6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C2C"/>
    <w:rsid w:val="00017C09"/>
    <w:rsid w:val="000E2814"/>
    <w:rsid w:val="000E3602"/>
    <w:rsid w:val="00106195"/>
    <w:rsid w:val="001359B1"/>
    <w:rsid w:val="001527A4"/>
    <w:rsid w:val="00197E4D"/>
    <w:rsid w:val="001C432D"/>
    <w:rsid w:val="001E561A"/>
    <w:rsid w:val="001E71B1"/>
    <w:rsid w:val="0025204D"/>
    <w:rsid w:val="00275819"/>
    <w:rsid w:val="00281CE6"/>
    <w:rsid w:val="002B1EEE"/>
    <w:rsid w:val="002C3211"/>
    <w:rsid w:val="002D6CFF"/>
    <w:rsid w:val="00350D8E"/>
    <w:rsid w:val="003706D1"/>
    <w:rsid w:val="003A0BE6"/>
    <w:rsid w:val="003B32CD"/>
    <w:rsid w:val="003F50B8"/>
    <w:rsid w:val="003F7DB8"/>
    <w:rsid w:val="00462537"/>
    <w:rsid w:val="0049104E"/>
    <w:rsid w:val="004A45A6"/>
    <w:rsid w:val="004C710B"/>
    <w:rsid w:val="004E5E9E"/>
    <w:rsid w:val="004E785E"/>
    <w:rsid w:val="004F4DF9"/>
    <w:rsid w:val="005620EC"/>
    <w:rsid w:val="005746D4"/>
    <w:rsid w:val="005A59F7"/>
    <w:rsid w:val="005C68F6"/>
    <w:rsid w:val="005C7CB5"/>
    <w:rsid w:val="005F6DA6"/>
    <w:rsid w:val="00607E08"/>
    <w:rsid w:val="006771BC"/>
    <w:rsid w:val="006906FA"/>
    <w:rsid w:val="006F1CC1"/>
    <w:rsid w:val="007047EB"/>
    <w:rsid w:val="0071023C"/>
    <w:rsid w:val="00777AD3"/>
    <w:rsid w:val="00781B80"/>
    <w:rsid w:val="007B10AB"/>
    <w:rsid w:val="007B640F"/>
    <w:rsid w:val="007F00D0"/>
    <w:rsid w:val="00823999"/>
    <w:rsid w:val="00836B25"/>
    <w:rsid w:val="008678F9"/>
    <w:rsid w:val="00885F30"/>
    <w:rsid w:val="008863FC"/>
    <w:rsid w:val="008B17D7"/>
    <w:rsid w:val="008C5712"/>
    <w:rsid w:val="008C743E"/>
    <w:rsid w:val="00902165"/>
    <w:rsid w:val="009545EC"/>
    <w:rsid w:val="00993C09"/>
    <w:rsid w:val="009A4475"/>
    <w:rsid w:val="009C62F0"/>
    <w:rsid w:val="00A22B27"/>
    <w:rsid w:val="00A45543"/>
    <w:rsid w:val="00A53CC4"/>
    <w:rsid w:val="00B16CDB"/>
    <w:rsid w:val="00B249C4"/>
    <w:rsid w:val="00B57A68"/>
    <w:rsid w:val="00B865A2"/>
    <w:rsid w:val="00BC08B5"/>
    <w:rsid w:val="00CC1DBD"/>
    <w:rsid w:val="00D1768B"/>
    <w:rsid w:val="00D55BC6"/>
    <w:rsid w:val="00D7779D"/>
    <w:rsid w:val="00DB1FF9"/>
    <w:rsid w:val="00DE5286"/>
    <w:rsid w:val="00DF3B04"/>
    <w:rsid w:val="00E10DAA"/>
    <w:rsid w:val="00E32579"/>
    <w:rsid w:val="00E74490"/>
    <w:rsid w:val="00ED2F9D"/>
    <w:rsid w:val="00EE61D3"/>
    <w:rsid w:val="00F04D57"/>
    <w:rsid w:val="00F50A59"/>
    <w:rsid w:val="00F94078"/>
    <w:rsid w:val="00FC6C2C"/>
    <w:rsid w:val="00FF035B"/>
    <w:rsid w:val="00FF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26B77"/>
  <w15:docId w15:val="{E2897B3D-C18D-461A-A0BB-5F0957C6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5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B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1DBD"/>
    <w:rPr>
      <w:color w:val="0000FF" w:themeColor="hyperlink"/>
      <w:u w:val="single"/>
    </w:rPr>
  </w:style>
  <w:style w:type="paragraph" w:styleId="2">
    <w:name w:val="Body Text 2"/>
    <w:basedOn w:val="a"/>
    <w:link w:val="20"/>
    <w:semiHidden/>
    <w:rsid w:val="003F7DB8"/>
    <w:pPr>
      <w:spacing w:after="0" w:line="240" w:lineRule="auto"/>
      <w:jc w:val="both"/>
    </w:pPr>
    <w:rPr>
      <w:rFonts w:ascii="Times New Roman" w:eastAsia="Times New Roman" w:hAnsi="Times New Roman" w:cs="Times New Roman"/>
      <w:bCs/>
      <w:kern w:val="18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F7DB8"/>
    <w:rPr>
      <w:rFonts w:ascii="Times New Roman" w:eastAsia="Times New Roman" w:hAnsi="Times New Roman" w:cs="Times New Roman"/>
      <w:bCs/>
      <w:kern w:val="18"/>
      <w:sz w:val="28"/>
      <w:szCs w:val="28"/>
      <w:lang w:eastAsia="ru-RU"/>
    </w:rPr>
  </w:style>
  <w:style w:type="table" w:styleId="a5">
    <w:name w:val="Table Grid"/>
    <w:basedOn w:val="a1"/>
    <w:uiPriority w:val="59"/>
    <w:rsid w:val="009A4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unhideWhenUsed/>
    <w:rsid w:val="00017C09"/>
    <w:pPr>
      <w:spacing w:after="120"/>
    </w:pPr>
  </w:style>
  <w:style w:type="character" w:customStyle="1" w:styleId="a7">
    <w:name w:val="Основной текст Знак"/>
    <w:basedOn w:val="a0"/>
    <w:link w:val="a6"/>
    <w:rsid w:val="0001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chern.ru/OR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4978D-7294-43C3-A7D5-4C41161A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Ekonomy</cp:lastModifiedBy>
  <cp:revision>10</cp:revision>
  <dcterms:created xsi:type="dcterms:W3CDTF">2017-07-17T14:05:00Z</dcterms:created>
  <dcterms:modified xsi:type="dcterms:W3CDTF">2021-02-01T10:59:00Z</dcterms:modified>
</cp:coreProperties>
</file>